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7BCA1934" w14:textId="1F5985DA" w:rsidR="006A1C3A" w:rsidRDefault="004550D1" w:rsidP="006A1C3A">
            <w:pPr>
              <w:tabs>
                <w:tab w:val="left" w:pos="1890"/>
              </w:tabs>
            </w:pPr>
            <w:r w:rsidRPr="00291B0C">
              <w:t>Julie Schlenger</w:t>
            </w:r>
            <w:r w:rsidR="00D326FB">
              <w:t>, Chair</w:t>
            </w:r>
          </w:p>
          <w:p w14:paraId="61761CAB" w14:textId="77777777" w:rsidR="00523B22" w:rsidRDefault="00523B22" w:rsidP="00523B22">
            <w:pPr>
              <w:shd w:val="clear" w:color="auto" w:fill="FFFFFF" w:themeFill="background1"/>
              <w:tabs>
                <w:tab w:val="left" w:pos="720"/>
              </w:tabs>
            </w:pPr>
            <w:r w:rsidRPr="00291B0C">
              <w:t>Brie Townsend</w:t>
            </w:r>
            <w:r>
              <w:t xml:space="preserve">, </w:t>
            </w:r>
            <w:r w:rsidRPr="00291B0C">
              <w:t>Co-Vice Chai</w:t>
            </w:r>
            <w:r>
              <w:t>r</w:t>
            </w:r>
          </w:p>
          <w:p w14:paraId="0DD28CF4" w14:textId="2CB8FF68" w:rsidR="00523B22" w:rsidRDefault="00523B22" w:rsidP="006A1C3A">
            <w:pPr>
              <w:tabs>
                <w:tab w:val="left" w:pos="1890"/>
              </w:tabs>
            </w:pPr>
            <w:r w:rsidRPr="00734FF8">
              <w:t>Sara Maxwell</w:t>
            </w:r>
            <w:r>
              <w:t xml:space="preserve">, </w:t>
            </w:r>
            <w:r w:rsidRPr="00291B0C">
              <w:t>Co-Vice Chai</w:t>
            </w:r>
            <w:r>
              <w:t>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58955967" w14:textId="77777777" w:rsidR="00883EC0" w:rsidRPr="00734FF8" w:rsidRDefault="00883EC0" w:rsidP="00883EC0">
            <w:pPr>
              <w:shd w:val="clear" w:color="auto" w:fill="FFFFFF" w:themeFill="background1"/>
              <w:tabs>
                <w:tab w:val="left" w:pos="720"/>
              </w:tabs>
            </w:pPr>
            <w:r w:rsidRPr="00734FF8">
              <w:t>Phil Salditt</w:t>
            </w:r>
          </w:p>
          <w:p w14:paraId="3B425212" w14:textId="77777777" w:rsidR="00ED760B" w:rsidRDefault="00ED760B" w:rsidP="00ED760B">
            <w:pPr>
              <w:shd w:val="clear" w:color="auto" w:fill="FFFFFF" w:themeFill="background1"/>
              <w:tabs>
                <w:tab w:val="left" w:pos="720"/>
              </w:tabs>
            </w:pPr>
            <w:r w:rsidRPr="00734FF8">
              <w:t>Franchesca Perez</w:t>
            </w:r>
          </w:p>
          <w:p w14:paraId="69BE1D90" w14:textId="77777777" w:rsidR="00ED760B" w:rsidRDefault="00ED760B" w:rsidP="00ED760B">
            <w:pPr>
              <w:shd w:val="clear" w:color="auto" w:fill="FFFFFF" w:themeFill="background1"/>
              <w:tabs>
                <w:tab w:val="left" w:pos="720"/>
              </w:tabs>
            </w:pPr>
            <w:r w:rsidRPr="00734FF8">
              <w:t>Andrew Gobin</w:t>
            </w:r>
          </w:p>
          <w:p w14:paraId="0F2DD885" w14:textId="6CD82627" w:rsidR="00523B22" w:rsidRPr="00734FF8" w:rsidRDefault="00523B22" w:rsidP="00ED760B">
            <w:pPr>
              <w:tabs>
                <w:tab w:val="left" w:pos="1890"/>
              </w:tabs>
            </w:pPr>
            <w:r w:rsidRPr="00734FF8">
              <w:t>Richard Strickland</w:t>
            </w:r>
          </w:p>
          <w:p w14:paraId="389A51FE" w14:textId="57403C5B" w:rsidR="00523B22" w:rsidRDefault="00523B22" w:rsidP="00523B22">
            <w:pPr>
              <w:shd w:val="clear" w:color="auto" w:fill="FFFFFF" w:themeFill="background1"/>
              <w:tabs>
                <w:tab w:val="left" w:pos="720"/>
              </w:tabs>
            </w:pPr>
            <w:r>
              <w:t xml:space="preserve">Heidi Stewart, Alternate </w:t>
            </w:r>
          </w:p>
          <w:p w14:paraId="28162962" w14:textId="77777777" w:rsidR="00D326FB" w:rsidRPr="00074EB6" w:rsidRDefault="00D326FB" w:rsidP="00CC6765">
            <w:pPr>
              <w:tabs>
                <w:tab w:val="left" w:pos="1890"/>
              </w:tabs>
            </w:pP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363F191C" w14:textId="77777777" w:rsidR="00523B22" w:rsidRDefault="00523B22" w:rsidP="00523B22">
            <w:pPr>
              <w:tabs>
                <w:tab w:val="left" w:pos="1890"/>
              </w:tabs>
            </w:pPr>
            <w:r w:rsidRPr="00734FF8">
              <w:t>Allan Hicks</w:t>
            </w:r>
          </w:p>
          <w:p w14:paraId="31A6EC2A" w14:textId="4E8DF00E" w:rsidR="00523B22" w:rsidRPr="00523B22" w:rsidRDefault="00523B22" w:rsidP="00523B22">
            <w:pPr>
              <w:tabs>
                <w:tab w:val="left" w:pos="1890"/>
              </w:tabs>
            </w:pPr>
            <w:r>
              <w:t>Natasha Coumou</w:t>
            </w:r>
            <w:r w:rsidRPr="00291B0C">
              <w:t xml:space="preserve">, </w:t>
            </w:r>
            <w:r>
              <w:t>Past-</w:t>
            </w:r>
            <w:r w:rsidRPr="00291B0C">
              <w:t>Chair</w:t>
            </w:r>
          </w:p>
          <w:p w14:paraId="733E21E3" w14:textId="10F9B518" w:rsidR="00523B22" w:rsidRDefault="00523B22" w:rsidP="00523B22">
            <w:pPr>
              <w:shd w:val="clear" w:color="auto" w:fill="FFFFFF" w:themeFill="background1"/>
              <w:tabs>
                <w:tab w:val="left" w:pos="720"/>
              </w:tabs>
            </w:pPr>
            <w:r>
              <w:t>Cory Champagne, Alternate</w:t>
            </w:r>
          </w:p>
          <w:p w14:paraId="6222D12B" w14:textId="77777777" w:rsidR="0069658B" w:rsidRPr="00734FF8" w:rsidRDefault="0069658B" w:rsidP="0069658B">
            <w:pPr>
              <w:shd w:val="clear" w:color="auto" w:fill="FFFFFF" w:themeFill="background1"/>
              <w:tabs>
                <w:tab w:val="left" w:pos="720"/>
              </w:tabs>
            </w:pPr>
            <w:r w:rsidRPr="00734FF8">
              <w:t>Dawn Presler</w:t>
            </w:r>
          </w:p>
          <w:p w14:paraId="22513B8D" w14:textId="70DED360" w:rsidR="005979CC" w:rsidRPr="007C765C" w:rsidRDefault="005979CC" w:rsidP="00523B22">
            <w:pPr>
              <w:shd w:val="clear" w:color="auto" w:fill="FFFFFF" w:themeFill="background1"/>
              <w:tabs>
                <w:tab w:val="left" w:pos="720"/>
              </w:tabs>
            </w:pP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1F052F5F" w14:textId="77777777" w:rsidR="00ED760B" w:rsidRDefault="00ED760B" w:rsidP="00ED760B">
            <w:pPr>
              <w:pStyle w:val="NoSpacing"/>
            </w:pPr>
            <w:r>
              <w:t>Steve Donnelly – DNR</w:t>
            </w:r>
          </w:p>
          <w:p w14:paraId="24F70AA2" w14:textId="77777777" w:rsidR="00ED760B" w:rsidRDefault="00ED760B" w:rsidP="00ED760B">
            <w:pPr>
              <w:pStyle w:val="NoSpacing"/>
            </w:pPr>
            <w:r>
              <w:t>Jonathan Robinson – WSU Beach Watchers</w:t>
            </w:r>
          </w:p>
          <w:p w14:paraId="345FA864" w14:textId="77777777" w:rsidR="00ED760B" w:rsidRDefault="00ED760B" w:rsidP="00ED760B">
            <w:pPr>
              <w:pStyle w:val="NoSpacing"/>
            </w:pPr>
            <w:r>
              <w:t>Vivian Ericson – MFA</w:t>
            </w:r>
          </w:p>
          <w:p w14:paraId="54CBDF5D" w14:textId="77777777" w:rsidR="00ED760B" w:rsidRDefault="00ED760B" w:rsidP="00ED760B">
            <w:pPr>
              <w:pStyle w:val="NoSpacing"/>
            </w:pPr>
            <w:r>
              <w:t>Natalie Sacker – MFA</w:t>
            </w:r>
          </w:p>
          <w:p w14:paraId="2522DAD2" w14:textId="77777777" w:rsidR="00ED760B" w:rsidRDefault="00523B22" w:rsidP="00ED760B">
            <w:pPr>
              <w:pStyle w:val="NoSpacing"/>
            </w:pPr>
            <w:r>
              <w:t>Sasha Horst, Northwest Straits Commission</w:t>
            </w:r>
          </w:p>
          <w:p w14:paraId="1BE1855A" w14:textId="77777777" w:rsidR="00523B22" w:rsidRDefault="00523B22" w:rsidP="00ED760B">
            <w:pPr>
              <w:pStyle w:val="NoSpacing"/>
            </w:pPr>
            <w:r>
              <w:t>Laura Gurley, Port of Everett</w:t>
            </w:r>
          </w:p>
          <w:p w14:paraId="65A68413" w14:textId="04183734" w:rsidR="00523B22" w:rsidRPr="00291B0C" w:rsidRDefault="00523B22" w:rsidP="00ED760B">
            <w:pPr>
              <w:pStyle w:val="NoSpacing"/>
            </w:pPr>
            <w:r>
              <w:t xml:space="preserve">Michael Chesher, Citizen </w:t>
            </w:r>
          </w:p>
        </w:tc>
      </w:tr>
      <w:tr w:rsidR="002941A0" w:rsidRPr="00291B0C" w14:paraId="02A7920A" w14:textId="77777777" w:rsidTr="000F1327">
        <w:trPr>
          <w:trHeight w:val="719"/>
        </w:trPr>
        <w:tc>
          <w:tcPr>
            <w:tcW w:w="9445" w:type="dxa"/>
            <w:gridSpan w:val="2"/>
            <w:vAlign w:val="center"/>
          </w:tcPr>
          <w:p w14:paraId="03BEE78E" w14:textId="22BBDD62" w:rsidR="002941A0" w:rsidRPr="00291B0C" w:rsidRDefault="002941A0" w:rsidP="00E6343A">
            <w:pPr>
              <w:spacing w:after="60"/>
              <w:jc w:val="center"/>
              <w:rPr>
                <w:b/>
              </w:rPr>
            </w:pPr>
            <w:r w:rsidRPr="00291B0C">
              <w:rPr>
                <w:b/>
              </w:rPr>
              <w:t>Summary of Decisions</w:t>
            </w:r>
          </w:p>
          <w:p w14:paraId="78137EB6" w14:textId="7BC6B943" w:rsidR="008559A2" w:rsidRPr="00162CA6" w:rsidRDefault="00AE6A45" w:rsidP="00FF3D74">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523B22">
              <w:rPr>
                <w:rFonts w:ascii="Times New Roman" w:eastAsia="Calibri" w:hAnsi="Times New Roman" w:cs="Times New Roman"/>
                <w:sz w:val="24"/>
                <w:szCs w:val="24"/>
              </w:rPr>
              <w:t>November</w:t>
            </w:r>
            <w:r w:rsidR="00D326FB">
              <w:rPr>
                <w:rFonts w:ascii="Times New Roman" w:eastAsia="Calibri" w:hAnsi="Times New Roman" w:cs="Times New Roman"/>
                <w:sz w:val="24"/>
                <w:szCs w:val="24"/>
              </w:rPr>
              <w:t xml:space="preserve"> 2024</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p w14:paraId="3D0EFA5D" w14:textId="70688980" w:rsidR="00162CA6" w:rsidRPr="007C695B" w:rsidRDefault="00162CA6" w:rsidP="007C695B">
            <w:pPr>
              <w:pStyle w:val="Body"/>
              <w:numPr>
                <w:ilvl w:val="0"/>
                <w:numId w:val="1"/>
              </w:numPr>
              <w:pBdr>
                <w:bar w:val="none" w:sz="0" w:color="auto"/>
              </w:pBdr>
              <w:rPr>
                <w:rFonts w:ascii="Times New Roman" w:hAnsi="Times New Roman" w:cs="Times New Roman"/>
                <w:sz w:val="24"/>
                <w:szCs w:val="24"/>
              </w:rPr>
            </w:pPr>
            <w:r>
              <w:rPr>
                <w:rFonts w:ascii="Times New Roman" w:eastAsia="Calibri" w:hAnsi="Times New Roman" w:cs="Times New Roman"/>
                <w:sz w:val="24"/>
                <w:szCs w:val="24"/>
              </w:rPr>
              <w:t xml:space="preserve">The MRC approved </w:t>
            </w:r>
            <w:r w:rsidR="00523B22">
              <w:rPr>
                <w:rFonts w:ascii="Times New Roman" w:eastAsia="Calibri" w:hAnsi="Times New Roman" w:cs="Times New Roman"/>
                <w:sz w:val="24"/>
                <w:szCs w:val="24"/>
              </w:rPr>
              <w:t xml:space="preserve">the 2025 Executive Team, Ex-Officio Members, Alternates, and Representatives. </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0993CC61" w14:textId="716D36D4" w:rsidR="00ED760B" w:rsidRDefault="00523B22" w:rsidP="00B04B2A">
            <w:pPr>
              <w:pStyle w:val="TableText"/>
              <w:numPr>
                <w:ilvl w:val="0"/>
                <w:numId w:val="1"/>
              </w:numPr>
              <w:rPr>
                <w:rFonts w:cs="Times New Roman"/>
                <w:sz w:val="24"/>
                <w:szCs w:val="24"/>
              </w:rPr>
            </w:pPr>
            <w:r>
              <w:rPr>
                <w:rFonts w:cs="Times New Roman"/>
                <w:sz w:val="24"/>
                <w:szCs w:val="24"/>
              </w:rPr>
              <w:t>February 8</w:t>
            </w:r>
            <w:r w:rsidRPr="00523B22">
              <w:rPr>
                <w:rFonts w:cs="Times New Roman"/>
                <w:sz w:val="24"/>
                <w:szCs w:val="24"/>
                <w:vertAlign w:val="superscript"/>
              </w:rPr>
              <w:t>th</w:t>
            </w:r>
            <w:r>
              <w:rPr>
                <w:rFonts w:cs="Times New Roman"/>
                <w:sz w:val="24"/>
                <w:szCs w:val="24"/>
              </w:rPr>
              <w:t xml:space="preserve"> 7-8:30 Edmonds Starlight Beach Walk </w:t>
            </w:r>
            <w:r w:rsidR="002B57F3">
              <w:rPr>
                <w:rFonts w:cs="Times New Roman"/>
                <w:sz w:val="24"/>
                <w:szCs w:val="24"/>
              </w:rPr>
              <w:t xml:space="preserve">at Olympic Beach </w:t>
            </w:r>
          </w:p>
          <w:p w14:paraId="5AE010B0" w14:textId="273AA056" w:rsidR="00523B22" w:rsidRPr="00B04B2A" w:rsidRDefault="00523B22" w:rsidP="00B04B2A">
            <w:pPr>
              <w:pStyle w:val="TableText"/>
              <w:numPr>
                <w:ilvl w:val="0"/>
                <w:numId w:val="1"/>
              </w:numPr>
              <w:rPr>
                <w:rFonts w:cs="Times New Roman"/>
                <w:sz w:val="24"/>
                <w:szCs w:val="24"/>
              </w:rPr>
            </w:pPr>
            <w:r>
              <w:rPr>
                <w:rFonts w:cs="Times New Roman"/>
                <w:sz w:val="24"/>
                <w:szCs w:val="24"/>
              </w:rPr>
              <w:t>February 19</w:t>
            </w:r>
            <w:r w:rsidRPr="00523B22">
              <w:rPr>
                <w:rFonts w:cs="Times New Roman"/>
                <w:sz w:val="24"/>
                <w:szCs w:val="24"/>
                <w:vertAlign w:val="superscript"/>
              </w:rPr>
              <w:t>th</w:t>
            </w:r>
            <w:r>
              <w:rPr>
                <w:rFonts w:cs="Times New Roman"/>
                <w:sz w:val="24"/>
                <w:szCs w:val="24"/>
              </w:rPr>
              <w:t xml:space="preserve"> MRC Meeting in-person at the Snohomish County Campus</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5C7FB88D" w:rsidR="002941A0" w:rsidRPr="00291B0C" w:rsidRDefault="00425AD1" w:rsidP="000A1354">
      <w:pPr>
        <w:pStyle w:val="NoSpacing"/>
        <w:spacing w:after="120"/>
      </w:pPr>
      <w:r w:rsidRPr="00291B0C">
        <w:t>MRC</w:t>
      </w:r>
      <w:r w:rsidR="00AE292D">
        <w:t xml:space="preserve"> </w:t>
      </w:r>
      <w:r w:rsidR="00523296">
        <w:t xml:space="preserve">Co-Vice </w:t>
      </w:r>
      <w:r w:rsidR="002941A0" w:rsidRPr="00291B0C">
        <w:t xml:space="preserve">Chair </w:t>
      </w:r>
      <w:r w:rsidR="00523296">
        <w:t>Brie Townsend</w:t>
      </w:r>
      <w:r w:rsidR="0003258F" w:rsidRPr="00291B0C">
        <w:t xml:space="preserve"> </w:t>
      </w:r>
      <w:r w:rsidR="002941A0" w:rsidRPr="00291B0C">
        <w:t xml:space="preserve">opened the Marine Resources Committee (MRC) meeting at </w:t>
      </w:r>
      <w:r w:rsidR="00523296">
        <w:t>4</w:t>
      </w:r>
      <w:r w:rsidR="002941A0" w:rsidRPr="00291B0C">
        <w:t xml:space="preserve">:30PM. </w:t>
      </w:r>
    </w:p>
    <w:p w14:paraId="4A2B3433" w14:textId="331ECDF3" w:rsidR="000F1327" w:rsidRPr="00291B0C" w:rsidRDefault="00523296" w:rsidP="00CC6765">
      <w:pPr>
        <w:shd w:val="clear" w:color="auto" w:fill="FFFFFF" w:themeFill="background1"/>
        <w:tabs>
          <w:tab w:val="left" w:pos="720"/>
        </w:tabs>
        <w:spacing w:before="240" w:after="120"/>
      </w:pPr>
      <w:r>
        <w:t>Brie</w:t>
      </w:r>
      <w:r w:rsidR="0003258F" w:rsidRPr="00291B0C">
        <w:t xml:space="preserve"> 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 xml:space="preserve">“We acknowledge the original inhabitants of this place, the Sah </w:t>
      </w:r>
      <w:proofErr w:type="spellStart"/>
      <w:r w:rsidRPr="00291B0C">
        <w:rPr>
          <w:rFonts w:eastAsia="Calibri"/>
          <w:i/>
          <w:iCs/>
          <w:color w:val="auto"/>
        </w:rPr>
        <w:t>ku</w:t>
      </w:r>
      <w:proofErr w:type="spellEnd"/>
      <w:r w:rsidRPr="00291B0C">
        <w:rPr>
          <w:rFonts w:eastAsia="Calibri"/>
          <w:i/>
          <w:iCs/>
          <w:color w:val="auto"/>
        </w:rPr>
        <w:t xml:space="preserve"> </w:t>
      </w:r>
      <w:proofErr w:type="spellStart"/>
      <w:r w:rsidRPr="00291B0C">
        <w:rPr>
          <w:rFonts w:eastAsia="Calibri"/>
          <w:i/>
          <w:iCs/>
          <w:color w:val="auto"/>
        </w:rPr>
        <w:t>mehu</w:t>
      </w:r>
      <w:proofErr w:type="spellEnd"/>
      <w:r w:rsidRPr="00291B0C">
        <w:rPr>
          <w:rFonts w:eastAsia="Calibri"/>
          <w:color w:val="auto"/>
        </w:rPr>
        <w:t xml:space="preserve"> (Sauk-</w:t>
      </w:r>
      <w:r w:rsidRPr="00291B0C">
        <w:rPr>
          <w:rFonts w:eastAsia="Calibri"/>
          <w:i/>
          <w:iCs/>
          <w:color w:val="auto"/>
        </w:rPr>
        <w:t xml:space="preserve">Suiattle Tribe), the </w:t>
      </w:r>
      <w:proofErr w:type="spellStart"/>
      <w:r w:rsidRPr="00291B0C">
        <w:rPr>
          <w:rFonts w:eastAsia="Calibri"/>
          <w:i/>
          <w:iCs/>
          <w:color w:val="auto"/>
        </w:rPr>
        <w:t>stuləgʷábš</w:t>
      </w:r>
      <w:proofErr w:type="spellEnd"/>
      <w:r w:rsidRPr="00291B0C">
        <w:rPr>
          <w:rFonts w:eastAsia="Calibri"/>
          <w:i/>
          <w:iCs/>
          <w:color w:val="auto"/>
        </w:rPr>
        <w:t xml:space="preserve"> (Stillaguamish Tribe), and the </w:t>
      </w:r>
      <w:proofErr w:type="spellStart"/>
      <w:r w:rsidRPr="00291B0C">
        <w:rPr>
          <w:rFonts w:eastAsia="Calibri"/>
          <w:i/>
          <w:iCs/>
          <w:color w:val="auto"/>
        </w:rPr>
        <w:t>sduhubš</w:t>
      </w:r>
      <w:proofErr w:type="spellEnd"/>
      <w:r w:rsidRPr="00291B0C">
        <w:rPr>
          <w:rFonts w:eastAsia="Calibri"/>
          <w:i/>
          <w:iCs/>
          <w:color w:val="auto"/>
        </w:rPr>
        <w:t xml:space="preserve">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1615177" w14:textId="7D7F037D" w:rsidR="006C6CB6" w:rsidRPr="006C6CB6" w:rsidRDefault="000F1327" w:rsidP="007D4380">
      <w:pPr>
        <w:rPr>
          <w:rFonts w:eastAsia="Calibri"/>
          <w:i/>
          <w:iCs/>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FD84239" w14:textId="1803EC83" w:rsidR="002941A0" w:rsidRPr="00291B0C" w:rsidRDefault="002941A0" w:rsidP="000D4E5C">
      <w:pPr>
        <w:spacing w:before="240" w:after="120"/>
        <w:rPr>
          <w:b/>
          <w:bCs/>
        </w:rPr>
      </w:pPr>
      <w:r w:rsidRPr="00291B0C">
        <w:rPr>
          <w:b/>
          <w:bCs/>
        </w:rPr>
        <w:lastRenderedPageBreak/>
        <w:t>Approval of MRC Meeting Summary</w:t>
      </w:r>
    </w:p>
    <w:p w14:paraId="4BE088BA" w14:textId="2ECF547B" w:rsidR="00523296" w:rsidRPr="009F3F3E" w:rsidRDefault="00DC097A" w:rsidP="009F3F3E">
      <w:pPr>
        <w:shd w:val="clear" w:color="auto" w:fill="FFFFFF" w:themeFill="background1"/>
        <w:tabs>
          <w:tab w:val="left" w:pos="720"/>
        </w:tabs>
      </w:pPr>
      <w:r>
        <w:t>Tim Ellis</w:t>
      </w:r>
      <w:r w:rsidR="000A1354" w:rsidRPr="00291B0C">
        <w:t xml:space="preserve"> </w:t>
      </w:r>
      <w:r w:rsidR="00CA742B" w:rsidRPr="00291B0C">
        <w:t>made a motion to approve the</w:t>
      </w:r>
      <w:r w:rsidR="00F70A4D">
        <w:t xml:space="preserve"> </w:t>
      </w:r>
      <w:r w:rsidR="00523296">
        <w:t>November</w:t>
      </w:r>
      <w:r w:rsidR="00291B0C" w:rsidRPr="00291B0C">
        <w:t xml:space="preserve"> </w:t>
      </w:r>
      <w:r w:rsidR="000E6820" w:rsidRPr="00291B0C">
        <w:t>202</w:t>
      </w:r>
      <w:r w:rsidR="00D326FB">
        <w:t>4</w:t>
      </w:r>
      <w:r w:rsidR="00CA742B" w:rsidRPr="00291B0C">
        <w:t xml:space="preserve"> </w:t>
      </w:r>
      <w:r w:rsidR="000E6820">
        <w:t>m</w:t>
      </w:r>
      <w:r w:rsidR="00CA742B" w:rsidRPr="00291B0C">
        <w:t xml:space="preserve">eeting </w:t>
      </w:r>
      <w:r w:rsidR="000E6820">
        <w:t>s</w:t>
      </w:r>
      <w:r w:rsidR="00CA742B" w:rsidRPr="00291B0C">
        <w:t>ummar</w:t>
      </w:r>
      <w:r w:rsidR="000A1354" w:rsidRPr="00291B0C">
        <w:t>y</w:t>
      </w:r>
      <w:r w:rsidR="006052F8">
        <w:t xml:space="preserve">. </w:t>
      </w:r>
      <w:r w:rsidR="00523296">
        <w:t>Andrew Gobin</w:t>
      </w:r>
      <w:r w:rsidR="00AE292D">
        <w:t xml:space="preserve"> </w:t>
      </w:r>
      <w:r w:rsidR="004D7569" w:rsidRPr="00291B0C">
        <w:t>s</w:t>
      </w:r>
      <w:r w:rsidR="002B7903" w:rsidRPr="00291B0C">
        <w:t xml:space="preserve">econded </w:t>
      </w:r>
      <w:r w:rsidR="00CA742B" w:rsidRPr="00291B0C">
        <w:t>the motion.</w:t>
      </w:r>
      <w:r w:rsidR="0059447A">
        <w:t xml:space="preserve"> </w:t>
      </w:r>
      <w:r w:rsidR="00CA742B" w:rsidRPr="00291B0C">
        <w:t>All were in favor and the motion passed.</w:t>
      </w:r>
    </w:p>
    <w:p w14:paraId="7D9B1D04" w14:textId="38E8FE1E" w:rsidR="00612D31" w:rsidRDefault="00523296" w:rsidP="00884C0D">
      <w:pPr>
        <w:pStyle w:val="BoxHeading"/>
        <w:spacing w:before="240" w:after="120"/>
        <w:rPr>
          <w:b w:val="0"/>
          <w:sz w:val="24"/>
          <w:szCs w:val="24"/>
        </w:rPr>
      </w:pPr>
      <w:r>
        <w:rPr>
          <w:bCs/>
          <w:sz w:val="24"/>
          <w:szCs w:val="24"/>
        </w:rPr>
        <w:t xml:space="preserve">MRC Annual Elections </w:t>
      </w:r>
      <w:r w:rsidR="00612D31" w:rsidRPr="00661003">
        <w:rPr>
          <w:bCs/>
          <w:sz w:val="24"/>
          <w:szCs w:val="24"/>
        </w:rPr>
        <w:t xml:space="preserve">– </w:t>
      </w:r>
      <w:r>
        <w:rPr>
          <w:bCs/>
          <w:sz w:val="24"/>
          <w:szCs w:val="24"/>
        </w:rPr>
        <w:t>Brie Townsend</w:t>
      </w:r>
      <w:r w:rsidR="00612D31" w:rsidRPr="00D0651C">
        <w:rPr>
          <w:b w:val="0"/>
          <w:sz w:val="24"/>
          <w:szCs w:val="24"/>
        </w:rPr>
        <w:t xml:space="preserve"> </w:t>
      </w:r>
    </w:p>
    <w:p w14:paraId="0C01BE3B" w14:textId="6A21F87E" w:rsidR="00523296" w:rsidRDefault="00523296" w:rsidP="005A1D4C">
      <w:pPr>
        <w:pStyle w:val="NoSpacing"/>
      </w:pPr>
      <w:r>
        <w:t xml:space="preserve">Brie Townsend led the </w:t>
      </w:r>
      <w:r w:rsidRPr="006820FA">
        <w:t>MRC t</w:t>
      </w:r>
      <w:r>
        <w:t>hrough the proposed roles</w:t>
      </w:r>
      <w:r w:rsidRPr="006820FA">
        <w:t xml:space="preserve"> and</w:t>
      </w:r>
      <w:r>
        <w:t xml:space="preserve"> MRC Members were </w:t>
      </w:r>
      <w:r w:rsidR="002B57F3">
        <w:t>asked</w:t>
      </w:r>
      <w:r>
        <w:t xml:space="preserve"> to provide</w:t>
      </w:r>
      <w:r w:rsidRPr="006820FA">
        <w:t xml:space="preserve"> </w:t>
      </w:r>
      <w:r>
        <w:t>any additional nominations. The final proposed Executive Committee, Representative, and Ex-Officio MRC roles that were submitted to be approved by consensus were:</w:t>
      </w:r>
    </w:p>
    <w:p w14:paraId="2AD1E8F1" w14:textId="77777777" w:rsidR="005A1D4C" w:rsidRDefault="005A1D4C" w:rsidP="005A1D4C">
      <w:pPr>
        <w:pStyle w:val="NoSpacing"/>
      </w:pPr>
    </w:p>
    <w:p w14:paraId="39EBA537" w14:textId="3DBA300B" w:rsidR="00523296" w:rsidRDefault="00523296" w:rsidP="005A1D4C">
      <w:pPr>
        <w:pStyle w:val="NoSpacing"/>
      </w:pPr>
      <w:r>
        <w:t>Chair: Julie Schlenger</w:t>
      </w:r>
    </w:p>
    <w:p w14:paraId="202E0945" w14:textId="2C78DA92" w:rsidR="00523296" w:rsidRDefault="00523296" w:rsidP="005A1D4C">
      <w:pPr>
        <w:pStyle w:val="NoSpacing"/>
      </w:pPr>
      <w:r>
        <w:t>Vice-Chair/Co Vice-Chairs: Brie Townsend and Sara Maxwell</w:t>
      </w:r>
    </w:p>
    <w:p w14:paraId="21267130" w14:textId="77777777" w:rsidR="00523296" w:rsidRDefault="00523296" w:rsidP="005A1D4C">
      <w:pPr>
        <w:pStyle w:val="NoSpacing"/>
      </w:pPr>
      <w:r>
        <w:t>Past-Chair: Natasha Coumou</w:t>
      </w:r>
    </w:p>
    <w:p w14:paraId="5AD0FF19" w14:textId="77777777" w:rsidR="00523296" w:rsidRDefault="00523296" w:rsidP="005A1D4C">
      <w:pPr>
        <w:pStyle w:val="NoSpacing"/>
      </w:pPr>
      <w:r>
        <w:t>LIO Representative: Tim Ellis</w:t>
      </w:r>
    </w:p>
    <w:p w14:paraId="1ED758EC" w14:textId="77777777" w:rsidR="00523296" w:rsidRDefault="00523296" w:rsidP="005A1D4C">
      <w:pPr>
        <w:pStyle w:val="NoSpacing"/>
      </w:pPr>
      <w:r>
        <w:t>LIO Alternate: Allan Hicks</w:t>
      </w:r>
    </w:p>
    <w:p w14:paraId="467B0C5B" w14:textId="77777777" w:rsidR="00523296" w:rsidRDefault="00523296" w:rsidP="005A1D4C">
      <w:pPr>
        <w:pStyle w:val="NoSpacing"/>
      </w:pPr>
      <w:r>
        <w:t>NWSC Representative: Tim Ellis</w:t>
      </w:r>
    </w:p>
    <w:p w14:paraId="7995E8DB" w14:textId="77777777" w:rsidR="00523296" w:rsidRDefault="00523296" w:rsidP="005A1D4C">
      <w:pPr>
        <w:pStyle w:val="NoSpacing"/>
      </w:pPr>
      <w:r>
        <w:t>NWSC Alternate: Julie Schlenger</w:t>
      </w:r>
    </w:p>
    <w:p w14:paraId="608C275D" w14:textId="77777777" w:rsidR="005A1D4C" w:rsidRDefault="005A1D4C" w:rsidP="005A1D4C">
      <w:pPr>
        <w:pStyle w:val="NoSpacing"/>
      </w:pPr>
      <w:r>
        <w:t>MRC Ex-Officio Members: David Bain</w:t>
      </w:r>
    </w:p>
    <w:p w14:paraId="2E460CA2" w14:textId="77777777" w:rsidR="005A1D4C" w:rsidRDefault="005A1D4C" w:rsidP="005A1D4C">
      <w:pPr>
        <w:pStyle w:val="NoSpacing"/>
      </w:pPr>
    </w:p>
    <w:p w14:paraId="2820FEF4" w14:textId="6B32BAE6" w:rsidR="00523296" w:rsidRDefault="00523296" w:rsidP="005A1D4C">
      <w:pPr>
        <w:pStyle w:val="NoSpacing"/>
      </w:pPr>
      <w:r w:rsidRPr="00523296">
        <w:t>Tim Ellis made a motion</w:t>
      </w:r>
      <w:r>
        <w:t xml:space="preserve"> to approve </w:t>
      </w:r>
      <w:r w:rsidR="005A1D4C">
        <w:t xml:space="preserve">the </w:t>
      </w:r>
      <w:r>
        <w:t>proposed Executive Committee, Representative, and Ex-Officio MRC roles</w:t>
      </w:r>
      <w:r w:rsidRPr="00523296">
        <w:t>, Phil Salditt seconded. All were in favor and the motion passed.</w:t>
      </w:r>
    </w:p>
    <w:p w14:paraId="1E6777D6" w14:textId="77777777" w:rsidR="005A1D4C" w:rsidRDefault="005A1D4C" w:rsidP="005A1D4C">
      <w:pPr>
        <w:pStyle w:val="NoSpacing"/>
      </w:pPr>
    </w:p>
    <w:p w14:paraId="775069F1" w14:textId="75D2DEE2" w:rsidR="00523296" w:rsidRDefault="00523296" w:rsidP="005A1D4C">
      <w:pPr>
        <w:pStyle w:val="NoSpacing"/>
      </w:pPr>
      <w:r>
        <w:t>Next, the MRC reviewed the following proposed MRC Member alternates</w:t>
      </w:r>
      <w:r w:rsidR="002B57F3">
        <w:t xml:space="preserve">. Elisa Dawson reminded the </w:t>
      </w:r>
      <w:r w:rsidR="005A1D4C" w:rsidRPr="005A1D4C">
        <w:t xml:space="preserve">MRC </w:t>
      </w:r>
      <w:r w:rsidR="002B57F3">
        <w:t xml:space="preserve">that the </w:t>
      </w:r>
      <w:r w:rsidR="005A1D4C" w:rsidRPr="005A1D4C">
        <w:t>Bylaws state:</w:t>
      </w:r>
      <w:r w:rsidR="005A1D4C">
        <w:t xml:space="preserve"> </w:t>
      </w:r>
      <w:r w:rsidR="002B57F3">
        <w:t>o</w:t>
      </w:r>
      <w:r w:rsidR="005A1D4C" w:rsidRPr="005A1D4C">
        <w:t>nly appointed MRC members may participate in MRC decisions. MRC members may submit a written request to the MRC chairperson to participate through a designee. If the MRC approves the request, then the designee may participate in MRC decisions on behalf of the appointed MRC member.</w:t>
      </w:r>
    </w:p>
    <w:p w14:paraId="5D89BF09" w14:textId="77777777" w:rsidR="005A1D4C" w:rsidRDefault="005A1D4C" w:rsidP="005A1D4C">
      <w:pPr>
        <w:pStyle w:val="NoSpacing"/>
      </w:pPr>
    </w:p>
    <w:p w14:paraId="66F9BB74" w14:textId="353BD0ED" w:rsidR="005A1D4C" w:rsidRDefault="005A1D4C" w:rsidP="005A1D4C">
      <w:pPr>
        <w:pStyle w:val="NoSpacing"/>
      </w:pPr>
      <w:r>
        <w:t xml:space="preserve">Prior to the MRC Meeting, Sara Maxwell had requested that Cory </w:t>
      </w:r>
      <w:r w:rsidR="009F3F3E">
        <w:t>Champagne</w:t>
      </w:r>
      <w:r>
        <w:t xml:space="preserve"> serve as her formal alternate again for 2025.</w:t>
      </w:r>
      <w:r w:rsidR="009F3F3E">
        <w:t xml:space="preserve"> Additionally, p</w:t>
      </w:r>
      <w:r>
        <w:t>rior to the MRC Meeting, Natasha Coumou had requested that Heidi Stewart serve as her formal alternate for 2025.</w:t>
      </w:r>
    </w:p>
    <w:p w14:paraId="7016CBF4" w14:textId="77777777" w:rsidR="005A1D4C" w:rsidRDefault="005A1D4C" w:rsidP="005A1D4C">
      <w:pPr>
        <w:pStyle w:val="NoSpacing"/>
      </w:pPr>
    </w:p>
    <w:p w14:paraId="0752F955" w14:textId="13B13667" w:rsidR="005A1D4C" w:rsidRPr="009F3F3E" w:rsidRDefault="00906284" w:rsidP="009F3F3E">
      <w:pPr>
        <w:pStyle w:val="NoSpacing"/>
      </w:pPr>
      <w:r>
        <w:t>Tim Ellis</w:t>
      </w:r>
      <w:r w:rsidR="005A1D4C" w:rsidRPr="00523296">
        <w:t xml:space="preserve"> made a motion</w:t>
      </w:r>
      <w:r w:rsidR="005A1D4C">
        <w:t xml:space="preserve"> to approve the proposed MRC Alternative Member roles</w:t>
      </w:r>
      <w:r w:rsidR="005A1D4C" w:rsidRPr="00523296">
        <w:t xml:space="preserve">, </w:t>
      </w:r>
      <w:r>
        <w:t>Phil Salditt</w:t>
      </w:r>
      <w:r w:rsidR="005A1D4C" w:rsidRPr="00523296">
        <w:t xml:space="preserve"> seconded. All were in favor and the motion passed.</w:t>
      </w:r>
    </w:p>
    <w:p w14:paraId="4892AE4B" w14:textId="72AA38D3" w:rsidR="00884C0D" w:rsidRPr="00661003" w:rsidRDefault="005A1D4C" w:rsidP="00884C0D">
      <w:pPr>
        <w:pStyle w:val="BoxHeading"/>
        <w:spacing w:before="240" w:after="120"/>
        <w:rPr>
          <w:bCs/>
          <w:sz w:val="24"/>
          <w:szCs w:val="24"/>
        </w:rPr>
      </w:pPr>
      <w:r>
        <w:rPr>
          <w:bCs/>
          <w:sz w:val="24"/>
          <w:szCs w:val="24"/>
        </w:rPr>
        <w:t>Annual Report Discussion</w:t>
      </w:r>
      <w:r w:rsidR="00884C0D" w:rsidRPr="000D3347">
        <w:rPr>
          <w:bCs/>
          <w:sz w:val="24"/>
          <w:szCs w:val="24"/>
        </w:rPr>
        <w:t xml:space="preserve"> </w:t>
      </w:r>
      <w:r w:rsidR="00884C0D" w:rsidRPr="00661003">
        <w:rPr>
          <w:bCs/>
          <w:sz w:val="24"/>
          <w:szCs w:val="24"/>
        </w:rPr>
        <w:t>–</w:t>
      </w:r>
      <w:r w:rsidR="00884C0D">
        <w:rPr>
          <w:bCs/>
          <w:sz w:val="24"/>
          <w:szCs w:val="24"/>
        </w:rPr>
        <w:t xml:space="preserve"> </w:t>
      </w:r>
      <w:r>
        <w:rPr>
          <w:bCs/>
          <w:sz w:val="24"/>
          <w:szCs w:val="24"/>
        </w:rPr>
        <w:t xml:space="preserve">Natalie Sacker and </w:t>
      </w:r>
      <w:r w:rsidR="00884C0D">
        <w:rPr>
          <w:bCs/>
          <w:sz w:val="24"/>
          <w:szCs w:val="24"/>
        </w:rPr>
        <w:t xml:space="preserve">Vivian Ericson, MFA Consulting </w:t>
      </w:r>
    </w:p>
    <w:p w14:paraId="55D7F1B9" w14:textId="6D7544BC" w:rsidR="000A3AB3" w:rsidRPr="007A225F" w:rsidRDefault="000A3AB3" w:rsidP="000A3AB3">
      <w:pPr>
        <w:pStyle w:val="BoxHeading"/>
        <w:spacing w:before="240" w:after="120"/>
        <w:rPr>
          <w:rFonts w:eastAsia="Times New Roman"/>
          <w:b w:val="0"/>
          <w:color w:val="000000"/>
          <w:sz w:val="23"/>
          <w:szCs w:val="23"/>
        </w:rPr>
      </w:pPr>
      <w:r w:rsidRPr="00C167C0">
        <w:rPr>
          <w:rFonts w:eastAsia="Times New Roman"/>
          <w:b w:val="0"/>
          <w:color w:val="000000"/>
          <w:sz w:val="23"/>
          <w:szCs w:val="23"/>
        </w:rPr>
        <w:t xml:space="preserve">In collaboration with the Snohomish Marine Resources Advisory Committee (MRC), Maul Foster &amp; </w:t>
      </w:r>
      <w:proofErr w:type="spellStart"/>
      <w:r w:rsidRPr="00C167C0">
        <w:rPr>
          <w:rFonts w:eastAsia="Times New Roman"/>
          <w:b w:val="0"/>
          <w:color w:val="000000"/>
          <w:sz w:val="23"/>
          <w:szCs w:val="23"/>
        </w:rPr>
        <w:t>Alongi</w:t>
      </w:r>
      <w:proofErr w:type="spellEnd"/>
      <w:r w:rsidRPr="00C167C0">
        <w:rPr>
          <w:rFonts w:eastAsia="Times New Roman"/>
          <w:b w:val="0"/>
          <w:color w:val="000000"/>
          <w:sz w:val="23"/>
          <w:szCs w:val="23"/>
        </w:rPr>
        <w:t xml:space="preserve">, Inc. (MFA) will support the process of implementing the MRC’s 2025-2030 (5-year) Strategic Plan. MFA’s role in this process is to co-lead the development of the 2025 Annual Work Plan and the Annual Report. </w:t>
      </w:r>
      <w:r w:rsidR="002B57F3">
        <w:rPr>
          <w:rFonts w:eastAsia="Times New Roman"/>
          <w:b w:val="0"/>
          <w:color w:val="000000"/>
          <w:sz w:val="23"/>
          <w:szCs w:val="23"/>
        </w:rPr>
        <w:t>Currently</w:t>
      </w:r>
      <w:r w:rsidR="005A5FAF">
        <w:rPr>
          <w:rFonts w:eastAsia="Times New Roman"/>
          <w:b w:val="0"/>
          <w:color w:val="000000"/>
          <w:sz w:val="23"/>
          <w:szCs w:val="23"/>
        </w:rPr>
        <w:t>,</w:t>
      </w:r>
      <w:r w:rsidR="002B57F3">
        <w:rPr>
          <w:rFonts w:eastAsia="Times New Roman"/>
          <w:b w:val="0"/>
          <w:color w:val="000000"/>
          <w:sz w:val="23"/>
          <w:szCs w:val="23"/>
        </w:rPr>
        <w:t xml:space="preserve"> MFA is working with the MRC to update the Annual Report. This year th</w:t>
      </w:r>
      <w:r w:rsidR="005A5FAF">
        <w:rPr>
          <w:rFonts w:eastAsia="Times New Roman"/>
          <w:b w:val="0"/>
          <w:color w:val="000000"/>
          <w:sz w:val="23"/>
          <w:szCs w:val="23"/>
        </w:rPr>
        <w:t>e</w:t>
      </w:r>
      <w:r w:rsidR="002B57F3">
        <w:rPr>
          <w:rFonts w:eastAsia="Times New Roman"/>
          <w:b w:val="0"/>
          <w:color w:val="000000"/>
          <w:sz w:val="23"/>
          <w:szCs w:val="23"/>
        </w:rPr>
        <w:t xml:space="preserve"> Annual Report will shift to being made collaboratively on Canva and MFA will lead the creation of the Annual Report. </w:t>
      </w:r>
      <w:r w:rsidRPr="007A225F">
        <w:rPr>
          <w:color w:val="000000"/>
          <w:sz w:val="23"/>
          <w:szCs w:val="23"/>
        </w:rPr>
        <w:t xml:space="preserve"> </w:t>
      </w:r>
    </w:p>
    <w:p w14:paraId="59D86942" w14:textId="77777777" w:rsidR="000A3AB3" w:rsidRPr="000A3AB3" w:rsidRDefault="000A3AB3" w:rsidP="000A3AB3">
      <w:pPr>
        <w:shd w:val="clear" w:color="auto" w:fill="FFFFFF" w:themeFill="background1"/>
        <w:tabs>
          <w:tab w:val="left" w:pos="720"/>
          <w:tab w:val="left" w:pos="1828"/>
        </w:tabs>
        <w:rPr>
          <w:sz w:val="23"/>
          <w:szCs w:val="23"/>
        </w:rPr>
      </w:pPr>
    </w:p>
    <w:p w14:paraId="01B0B438" w14:textId="0579B169" w:rsidR="005A1D4C" w:rsidRDefault="000A3AB3" w:rsidP="009F3F3E">
      <w:pPr>
        <w:shd w:val="clear" w:color="auto" w:fill="FFFFFF" w:themeFill="background1"/>
        <w:tabs>
          <w:tab w:val="left" w:pos="720"/>
          <w:tab w:val="left" w:pos="1828"/>
        </w:tabs>
        <w:rPr>
          <w:bCs/>
        </w:rPr>
      </w:pPr>
      <w:r w:rsidRPr="000A3AB3">
        <w:rPr>
          <w:sz w:val="23"/>
          <w:szCs w:val="23"/>
        </w:rPr>
        <w:t xml:space="preserve">Natalie led the MRC through a process to show them how to edit the </w:t>
      </w:r>
      <w:r w:rsidR="002B57F3">
        <w:rPr>
          <w:sz w:val="23"/>
          <w:szCs w:val="23"/>
        </w:rPr>
        <w:t xml:space="preserve">Annual Report </w:t>
      </w:r>
      <w:r w:rsidRPr="000A3AB3">
        <w:rPr>
          <w:sz w:val="23"/>
          <w:szCs w:val="23"/>
        </w:rPr>
        <w:t xml:space="preserve">Canva document. The MRC is expected to review the draft designs for the Annual Report and respond to a poll of design preferences that MFA has asked the MRC to participate in. Next, Subcommittees will draft content for the Annual Report by March 10th. MFA will provide a draft Annual Report by March 17th, then the </w:t>
      </w:r>
      <w:r w:rsidRPr="000A3AB3">
        <w:rPr>
          <w:sz w:val="23"/>
          <w:szCs w:val="23"/>
        </w:rPr>
        <w:lastRenderedPageBreak/>
        <w:t>MRC</w:t>
      </w:r>
      <w:r w:rsidR="005A5FAF">
        <w:rPr>
          <w:sz w:val="23"/>
          <w:szCs w:val="23"/>
        </w:rPr>
        <w:t xml:space="preserve"> will</w:t>
      </w:r>
      <w:r w:rsidRPr="000A3AB3">
        <w:rPr>
          <w:sz w:val="23"/>
          <w:szCs w:val="23"/>
        </w:rPr>
        <w:t xml:space="preserve"> review the document by March 24th, and the final Annual Report will be ready by March 31st.</w:t>
      </w:r>
    </w:p>
    <w:p w14:paraId="4B7C08BE" w14:textId="50835866" w:rsidR="005A1D4C" w:rsidRPr="00661003" w:rsidRDefault="005A1D4C" w:rsidP="005A1D4C">
      <w:pPr>
        <w:pStyle w:val="BoxHeading"/>
        <w:spacing w:before="240" w:after="120"/>
        <w:rPr>
          <w:bCs/>
          <w:sz w:val="24"/>
          <w:szCs w:val="24"/>
        </w:rPr>
      </w:pPr>
      <w:r>
        <w:rPr>
          <w:bCs/>
          <w:sz w:val="24"/>
          <w:szCs w:val="24"/>
        </w:rPr>
        <w:t>Letter of Support Policy</w:t>
      </w:r>
      <w:r w:rsidRPr="00661003">
        <w:rPr>
          <w:bCs/>
          <w:sz w:val="24"/>
          <w:szCs w:val="24"/>
        </w:rPr>
        <w:t>–</w:t>
      </w:r>
      <w:r>
        <w:rPr>
          <w:bCs/>
          <w:sz w:val="24"/>
          <w:szCs w:val="24"/>
        </w:rPr>
        <w:t xml:space="preserve"> Elisa Dawson </w:t>
      </w:r>
    </w:p>
    <w:p w14:paraId="3E5D3DFA" w14:textId="77777777" w:rsidR="005A1D4C" w:rsidRDefault="005A1D4C" w:rsidP="005A1D4C">
      <w:pPr>
        <w:shd w:val="clear" w:color="auto" w:fill="FFFFFF" w:themeFill="background1"/>
        <w:tabs>
          <w:tab w:val="left" w:pos="720"/>
        </w:tabs>
      </w:pPr>
      <w:r>
        <w:t xml:space="preserve">The Snohomish MRC receives requests for letters of support for projects within the marine waters of Snohomish County. To be considered for a letter of support, partners must work with one or more Members of the Snohomish MRC to find a project </w:t>
      </w:r>
      <w:proofErr w:type="gramStart"/>
      <w:r>
        <w:t>Lead</w:t>
      </w:r>
      <w:proofErr w:type="gramEnd"/>
      <w:r>
        <w:t xml:space="preserve"> to bring the letter forward. </w:t>
      </w:r>
      <w:proofErr w:type="gramStart"/>
      <w:r>
        <w:t>A</w:t>
      </w:r>
      <w:proofErr w:type="gramEnd"/>
      <w:r>
        <w:t xml:space="preserve"> MRC Member Lead must facilitate the process of gathering MRC approval for the letter of support. This document is intended to provide clarity on the approval criteria, authorization process to be followed, and timing required in completing a letter of support. </w:t>
      </w:r>
    </w:p>
    <w:p w14:paraId="495D770A" w14:textId="77777777" w:rsidR="005A1D4C" w:rsidRDefault="005A1D4C" w:rsidP="005A1D4C">
      <w:pPr>
        <w:shd w:val="clear" w:color="auto" w:fill="FFFFFF" w:themeFill="background1"/>
        <w:tabs>
          <w:tab w:val="left" w:pos="720"/>
        </w:tabs>
      </w:pPr>
    </w:p>
    <w:p w14:paraId="27FDB7AC" w14:textId="36A85BD9" w:rsidR="005A1D4C" w:rsidRPr="00884C0D" w:rsidRDefault="005A1D4C" w:rsidP="00B04B2A">
      <w:pPr>
        <w:shd w:val="clear" w:color="auto" w:fill="FFFFFF" w:themeFill="background1"/>
        <w:tabs>
          <w:tab w:val="left" w:pos="720"/>
        </w:tabs>
      </w:pPr>
      <w:r>
        <w:t xml:space="preserve">The MRC reviewed the draft Letter of Support Policy and had a discussion. Several discussion and text edits were considered regarding if MRC Members who are leading the letter of support should also participate in the consensus vote. MRC staff will work to incorporate these comments and an updated Letter of Support Policy will be reviewed at the February meeting. If ready, the MRC will vote to approve the Letter of Support Policy at the February MRC meeting. </w:t>
      </w:r>
    </w:p>
    <w:p w14:paraId="47D31D2C" w14:textId="6782D7AD" w:rsidR="00E96872" w:rsidRPr="00AC325F" w:rsidRDefault="002941A0" w:rsidP="006C6CB6">
      <w:pPr>
        <w:pStyle w:val="NoSpacing"/>
        <w:spacing w:before="240" w:after="240"/>
        <w:rPr>
          <w:b/>
          <w:bCs/>
        </w:rPr>
      </w:pPr>
      <w:r w:rsidRPr="006B6E32">
        <w:rPr>
          <w:b/>
          <w:bCs/>
        </w:rPr>
        <w:t>Project Updates and Announcements</w:t>
      </w:r>
    </w:p>
    <w:p w14:paraId="484A5621"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NWSC – Tim Ellis  </w:t>
      </w:r>
    </w:p>
    <w:p w14:paraId="1CE7EE92" w14:textId="45A0290B" w:rsidR="00DF3185" w:rsidRPr="00DF3185" w:rsidRDefault="00DF3185" w:rsidP="00DF3185">
      <w:pPr>
        <w:pStyle w:val="TableText"/>
        <w:numPr>
          <w:ilvl w:val="1"/>
          <w:numId w:val="11"/>
        </w:numPr>
        <w:rPr>
          <w:rFonts w:cs="Times New Roman"/>
          <w:sz w:val="24"/>
          <w:szCs w:val="24"/>
        </w:rPr>
      </w:pPr>
      <w:r w:rsidRPr="00DF3185">
        <w:rPr>
          <w:rFonts w:cs="Times New Roman"/>
          <w:sz w:val="24"/>
          <w:szCs w:val="24"/>
        </w:rPr>
        <w:t>The meetings and events for 2025 are live on the NW Straits Commission website. Agendas and meeting details are posted to this page as each meeting approaches.</w:t>
      </w:r>
    </w:p>
    <w:p w14:paraId="5B817B29" w14:textId="2C24DAF6" w:rsidR="00DF3185" w:rsidRPr="00DF3185" w:rsidRDefault="00DF3185" w:rsidP="00DF3185">
      <w:pPr>
        <w:pStyle w:val="TableText"/>
        <w:numPr>
          <w:ilvl w:val="1"/>
          <w:numId w:val="11"/>
        </w:numPr>
        <w:rPr>
          <w:rFonts w:cs="Times New Roman"/>
          <w:sz w:val="24"/>
          <w:szCs w:val="24"/>
        </w:rPr>
      </w:pPr>
      <w:r w:rsidRPr="00DF3185">
        <w:rPr>
          <w:rFonts w:cs="Times New Roman"/>
          <w:sz w:val="24"/>
          <w:szCs w:val="24"/>
        </w:rPr>
        <w:t>Caitlyn Blair shared highlights from the responses to the 2024 NWS Initiative annual conference held November. More than 120 members, partners, and speakers participated in the event, and there was high praise for the event structure, sessions, and networking activities. Watch for a follow-up e-mail with more details and information, including links and attachments to notes from the Science Advisory Committee session, as well as the one-pagers from the MRC networking activity. In the meantime, please see the NW Straits Conference website for the information that has already been compiled, as well as a photo gallery from the conference.</w:t>
      </w:r>
    </w:p>
    <w:p w14:paraId="57BEA273" w14:textId="364C791E" w:rsidR="00B04B2A" w:rsidRPr="00DF3185" w:rsidRDefault="00DF3185" w:rsidP="00DF3185">
      <w:pPr>
        <w:pStyle w:val="TableText"/>
        <w:numPr>
          <w:ilvl w:val="1"/>
          <w:numId w:val="11"/>
        </w:numPr>
        <w:rPr>
          <w:rFonts w:cs="Times New Roman"/>
          <w:sz w:val="24"/>
          <w:szCs w:val="24"/>
        </w:rPr>
      </w:pPr>
      <w:r w:rsidRPr="00DF3185">
        <w:rPr>
          <w:rFonts w:cs="Times New Roman"/>
          <w:sz w:val="24"/>
          <w:szCs w:val="24"/>
        </w:rPr>
        <w:t>Save the date: 2025 Conference will be held at Maple Hall in Skagit County on November 7-8, 2025</w:t>
      </w:r>
      <w:r w:rsidR="009F3F3E">
        <w:rPr>
          <w:rFonts w:cs="Times New Roman"/>
          <w:sz w:val="24"/>
          <w:szCs w:val="24"/>
        </w:rPr>
        <w:t>.</w:t>
      </w:r>
    </w:p>
    <w:p w14:paraId="675966E0" w14:textId="77777777" w:rsidR="006C6CB6" w:rsidRDefault="006C6CB6" w:rsidP="006C6CB6">
      <w:pPr>
        <w:pStyle w:val="TableText"/>
        <w:numPr>
          <w:ilvl w:val="0"/>
          <w:numId w:val="11"/>
        </w:numPr>
        <w:rPr>
          <w:rFonts w:cs="Times New Roman"/>
          <w:b/>
          <w:bCs/>
          <w:sz w:val="24"/>
          <w:szCs w:val="24"/>
        </w:rPr>
      </w:pPr>
      <w:r w:rsidRPr="00D63E87">
        <w:rPr>
          <w:rFonts w:cs="Times New Roman"/>
          <w:b/>
          <w:bCs/>
          <w:sz w:val="24"/>
          <w:szCs w:val="24"/>
        </w:rPr>
        <w:t xml:space="preserve">LIO – Tim Ellis </w:t>
      </w:r>
    </w:p>
    <w:p w14:paraId="5A159031" w14:textId="73294346" w:rsidR="00B04B2A" w:rsidRDefault="00BB792C" w:rsidP="00B04B2A">
      <w:pPr>
        <w:pStyle w:val="TableText"/>
        <w:numPr>
          <w:ilvl w:val="1"/>
          <w:numId w:val="5"/>
        </w:numPr>
        <w:rPr>
          <w:rFonts w:cs="Times New Roman"/>
          <w:sz w:val="24"/>
          <w:szCs w:val="24"/>
        </w:rPr>
      </w:pPr>
      <w:r>
        <w:rPr>
          <w:rFonts w:cs="Times New Roman"/>
          <w:sz w:val="24"/>
          <w:szCs w:val="24"/>
        </w:rPr>
        <w:t xml:space="preserve">The </w:t>
      </w:r>
      <w:r w:rsidR="00B04B2A">
        <w:rPr>
          <w:rFonts w:cs="Times New Roman"/>
          <w:sz w:val="24"/>
          <w:szCs w:val="24"/>
        </w:rPr>
        <w:t xml:space="preserve">LIO </w:t>
      </w:r>
      <w:r>
        <w:rPr>
          <w:rFonts w:cs="Times New Roman"/>
          <w:sz w:val="24"/>
          <w:szCs w:val="24"/>
        </w:rPr>
        <w:t xml:space="preserve">hosted a </w:t>
      </w:r>
      <w:r w:rsidR="00B04B2A">
        <w:rPr>
          <w:rFonts w:cs="Times New Roman"/>
          <w:sz w:val="24"/>
          <w:szCs w:val="24"/>
        </w:rPr>
        <w:t>Riparian Workshop Dec 10</w:t>
      </w:r>
    </w:p>
    <w:p w14:paraId="08497CC6" w14:textId="410F40FC" w:rsidR="00B04B2A" w:rsidRPr="0096756F" w:rsidRDefault="00B04B2A" w:rsidP="00B04B2A">
      <w:pPr>
        <w:pStyle w:val="TableText"/>
        <w:numPr>
          <w:ilvl w:val="1"/>
          <w:numId w:val="5"/>
        </w:numPr>
        <w:rPr>
          <w:rFonts w:cs="Times New Roman"/>
          <w:sz w:val="24"/>
          <w:szCs w:val="24"/>
        </w:rPr>
      </w:pPr>
      <w:r>
        <w:rPr>
          <w:rFonts w:cs="Times New Roman"/>
          <w:sz w:val="24"/>
          <w:szCs w:val="24"/>
        </w:rPr>
        <w:t>Snohomish County Health Department is building a GIS database of septic systems.</w:t>
      </w:r>
    </w:p>
    <w:p w14:paraId="6CB7A6BB" w14:textId="41E0C9C3" w:rsidR="00E81155" w:rsidRDefault="00A50F49" w:rsidP="00E81155">
      <w:pPr>
        <w:pStyle w:val="TableText"/>
        <w:numPr>
          <w:ilvl w:val="0"/>
          <w:numId w:val="5"/>
        </w:numPr>
        <w:rPr>
          <w:b/>
          <w:bCs/>
          <w:sz w:val="24"/>
          <w:szCs w:val="24"/>
        </w:rPr>
      </w:pPr>
      <w:r>
        <w:rPr>
          <w:b/>
          <w:bCs/>
          <w:sz w:val="24"/>
          <w:szCs w:val="24"/>
        </w:rPr>
        <w:t>Marine Vegetation – Julie Schlenger</w:t>
      </w:r>
    </w:p>
    <w:p w14:paraId="2B198F74" w14:textId="77777777" w:rsidR="00BB792C" w:rsidRPr="00BB792C" w:rsidRDefault="00BB792C" w:rsidP="00BB792C">
      <w:pPr>
        <w:pStyle w:val="TableText"/>
        <w:numPr>
          <w:ilvl w:val="1"/>
          <w:numId w:val="5"/>
        </w:numPr>
        <w:rPr>
          <w:sz w:val="24"/>
          <w:szCs w:val="24"/>
        </w:rPr>
      </w:pPr>
      <w:r w:rsidRPr="00BB792C">
        <w:rPr>
          <w:sz w:val="24"/>
          <w:szCs w:val="24"/>
        </w:rPr>
        <w:t>MFA will continue to support this project as a consultant.</w:t>
      </w:r>
    </w:p>
    <w:p w14:paraId="0EA1282A" w14:textId="77777777" w:rsidR="00BB792C" w:rsidRPr="00BB792C" w:rsidRDefault="00BB792C" w:rsidP="00BB792C">
      <w:pPr>
        <w:pStyle w:val="TableText"/>
        <w:numPr>
          <w:ilvl w:val="1"/>
          <w:numId w:val="5"/>
        </w:numPr>
        <w:rPr>
          <w:sz w:val="24"/>
          <w:szCs w:val="24"/>
        </w:rPr>
      </w:pPr>
      <w:r w:rsidRPr="00BB792C">
        <w:rPr>
          <w:sz w:val="24"/>
          <w:szCs w:val="24"/>
        </w:rPr>
        <w:t>The subcommittee’s first meeting and the kickoff for year 2 is Jan 16.</w:t>
      </w:r>
    </w:p>
    <w:p w14:paraId="005D28F0" w14:textId="4C98E4DD" w:rsidR="00B04B2A" w:rsidRPr="00BB792C" w:rsidRDefault="00BB792C" w:rsidP="00BB792C">
      <w:pPr>
        <w:pStyle w:val="TableText"/>
        <w:numPr>
          <w:ilvl w:val="1"/>
          <w:numId w:val="5"/>
        </w:numPr>
        <w:rPr>
          <w:sz w:val="24"/>
          <w:szCs w:val="24"/>
        </w:rPr>
      </w:pPr>
      <w:r w:rsidRPr="00BB792C">
        <w:rPr>
          <w:sz w:val="24"/>
          <w:szCs w:val="24"/>
        </w:rPr>
        <w:t>The Kelp Kayak Monitoring Data Review meeting for all MRCs is on Jan 30.</w:t>
      </w:r>
    </w:p>
    <w:p w14:paraId="414CC0A8" w14:textId="16819BA5" w:rsidR="00A50F49" w:rsidRPr="00B16D7F" w:rsidRDefault="00BB792C" w:rsidP="00A50F49">
      <w:pPr>
        <w:pStyle w:val="TableText"/>
        <w:numPr>
          <w:ilvl w:val="0"/>
          <w:numId w:val="5"/>
        </w:numPr>
        <w:rPr>
          <w:b/>
          <w:bCs/>
          <w:sz w:val="24"/>
          <w:szCs w:val="24"/>
        </w:rPr>
      </w:pPr>
      <w:r>
        <w:rPr>
          <w:b/>
          <w:bCs/>
          <w:sz w:val="24"/>
          <w:szCs w:val="24"/>
        </w:rPr>
        <w:t>Oil Spill Preparedness and Prevention Update</w:t>
      </w:r>
      <w:r w:rsidR="00A50F49" w:rsidRPr="00B16D7F">
        <w:rPr>
          <w:b/>
          <w:bCs/>
          <w:sz w:val="24"/>
          <w:szCs w:val="24"/>
        </w:rPr>
        <w:t xml:space="preserve">– </w:t>
      </w:r>
      <w:r>
        <w:rPr>
          <w:b/>
          <w:bCs/>
          <w:sz w:val="24"/>
          <w:szCs w:val="24"/>
        </w:rPr>
        <w:t>Julie Schlenger</w:t>
      </w:r>
    </w:p>
    <w:p w14:paraId="2B79C4E1" w14:textId="77777777" w:rsidR="003D7283" w:rsidRDefault="003D7283" w:rsidP="003D7283">
      <w:pPr>
        <w:pStyle w:val="ListParagraph"/>
        <w:numPr>
          <w:ilvl w:val="1"/>
          <w:numId w:val="5"/>
        </w:numPr>
      </w:pPr>
      <w:r>
        <w:t>The annual Oil Spill Task Force meeting occurred December 2024. A case study included the response to tar balls observed along the coasts of Oregon and Washington. Communication and no known responsible party were cited as response issues.</w:t>
      </w:r>
    </w:p>
    <w:p w14:paraId="18AEAA92" w14:textId="4928560B" w:rsidR="003D7283" w:rsidRDefault="003D7283" w:rsidP="003D7283">
      <w:pPr>
        <w:pStyle w:val="ListParagraph"/>
        <w:numPr>
          <w:ilvl w:val="1"/>
          <w:numId w:val="5"/>
        </w:numPr>
      </w:pPr>
      <w:r>
        <w:t>The next Local Emergency Planning Committee (LEPC) meeting will be January 16, 2025.</w:t>
      </w:r>
    </w:p>
    <w:p w14:paraId="4E15B177" w14:textId="4F0C7158" w:rsidR="00A50F49" w:rsidRPr="008F61E6" w:rsidRDefault="00A50F49" w:rsidP="00A50F49">
      <w:pPr>
        <w:pStyle w:val="TableText"/>
        <w:numPr>
          <w:ilvl w:val="0"/>
          <w:numId w:val="5"/>
        </w:numPr>
        <w:rPr>
          <w:b/>
          <w:bCs/>
          <w:sz w:val="24"/>
          <w:szCs w:val="24"/>
        </w:rPr>
      </w:pPr>
      <w:r>
        <w:rPr>
          <w:b/>
          <w:bCs/>
          <w:sz w:val="24"/>
          <w:szCs w:val="24"/>
        </w:rPr>
        <w:lastRenderedPageBreak/>
        <w:t xml:space="preserve">Forage Fish Monitoring – </w:t>
      </w:r>
      <w:r w:rsidR="009D4027">
        <w:rPr>
          <w:b/>
          <w:bCs/>
          <w:sz w:val="24"/>
          <w:szCs w:val="24"/>
        </w:rPr>
        <w:t xml:space="preserve">Joycelyn Blue and </w:t>
      </w:r>
      <w:r w:rsidR="00CD65BE">
        <w:rPr>
          <w:b/>
          <w:bCs/>
          <w:sz w:val="24"/>
          <w:szCs w:val="24"/>
        </w:rPr>
        <w:t xml:space="preserve">Julie Schlenger </w:t>
      </w:r>
    </w:p>
    <w:p w14:paraId="21A066C4" w14:textId="77777777" w:rsidR="009D4027" w:rsidRPr="004A62C1" w:rsidRDefault="009D4027" w:rsidP="009D4027">
      <w:pPr>
        <w:pStyle w:val="TableText"/>
        <w:numPr>
          <w:ilvl w:val="1"/>
          <w:numId w:val="5"/>
        </w:numPr>
        <w:rPr>
          <w:b/>
          <w:bCs/>
          <w:sz w:val="24"/>
          <w:szCs w:val="24"/>
        </w:rPr>
      </w:pPr>
      <w:bookmarkStart w:id="0" w:name="_Hlk183536571"/>
      <w:bookmarkStart w:id="1" w:name="_Hlk134628901"/>
      <w:r>
        <w:rPr>
          <w:sz w:val="24"/>
          <w:szCs w:val="24"/>
        </w:rPr>
        <w:t>Monitoring has continued monthly for Meadowdale, Picnic Point, and Howarth Park.</w:t>
      </w:r>
    </w:p>
    <w:p w14:paraId="21932AF2" w14:textId="77777777" w:rsidR="009D4027" w:rsidRPr="003B7B19" w:rsidRDefault="009D4027" w:rsidP="009D4027">
      <w:pPr>
        <w:pStyle w:val="TableText"/>
        <w:numPr>
          <w:ilvl w:val="1"/>
          <w:numId w:val="5"/>
        </w:numPr>
        <w:rPr>
          <w:b/>
          <w:bCs/>
          <w:sz w:val="24"/>
          <w:szCs w:val="24"/>
        </w:rPr>
      </w:pPr>
      <w:r>
        <w:rPr>
          <w:sz w:val="24"/>
          <w:szCs w:val="24"/>
        </w:rPr>
        <w:t>Upcoming monitoring dates</w:t>
      </w:r>
      <w:r>
        <w:rPr>
          <w:b/>
          <w:bCs/>
          <w:sz w:val="24"/>
          <w:szCs w:val="24"/>
        </w:rPr>
        <w:t xml:space="preserve">: </w:t>
      </w:r>
      <w:r>
        <w:rPr>
          <w:sz w:val="24"/>
          <w:szCs w:val="24"/>
        </w:rPr>
        <w:t>Picnic Point and Meadowdale – January 14, Howarth – January 18</w:t>
      </w:r>
    </w:p>
    <w:p w14:paraId="25E3532B" w14:textId="77777777" w:rsidR="009D4027" w:rsidRPr="00A63113" w:rsidRDefault="009D4027" w:rsidP="009D4027">
      <w:pPr>
        <w:pStyle w:val="TableText"/>
        <w:numPr>
          <w:ilvl w:val="1"/>
          <w:numId w:val="5"/>
        </w:numPr>
        <w:rPr>
          <w:b/>
          <w:bCs/>
          <w:sz w:val="24"/>
          <w:szCs w:val="24"/>
        </w:rPr>
      </w:pPr>
      <w:r>
        <w:rPr>
          <w:sz w:val="24"/>
          <w:szCs w:val="24"/>
        </w:rPr>
        <w:t>The 2024 data summary presentation with WDFW is currently being scheduled and will most likely be virtual.</w:t>
      </w:r>
    </w:p>
    <w:p w14:paraId="1CFA5684" w14:textId="77777777" w:rsidR="009D4027" w:rsidRDefault="009D4027" w:rsidP="009D4027">
      <w:pPr>
        <w:pStyle w:val="TableText"/>
        <w:numPr>
          <w:ilvl w:val="1"/>
          <w:numId w:val="5"/>
        </w:numPr>
        <w:rPr>
          <w:sz w:val="24"/>
          <w:szCs w:val="24"/>
        </w:rPr>
      </w:pPr>
      <w:r>
        <w:rPr>
          <w:sz w:val="24"/>
          <w:szCs w:val="24"/>
        </w:rPr>
        <w:t xml:space="preserve">The WDFW </w:t>
      </w:r>
      <w:r w:rsidRPr="000E5F4C">
        <w:rPr>
          <w:sz w:val="24"/>
          <w:szCs w:val="24"/>
        </w:rPr>
        <w:t>Marine Beach Spawning map</w:t>
      </w:r>
      <w:r>
        <w:rPr>
          <w:sz w:val="24"/>
          <w:szCs w:val="24"/>
        </w:rPr>
        <w:t xml:space="preserve"> publishes forage fish data on a biyearly basis and was updated in September. It now reflects all surveys completed through December 2023.</w:t>
      </w:r>
    </w:p>
    <w:p w14:paraId="4AD5BAC7" w14:textId="77777777" w:rsidR="009D4027" w:rsidRPr="000E5F4C" w:rsidRDefault="009D4027" w:rsidP="009D4027">
      <w:pPr>
        <w:pStyle w:val="TableText"/>
        <w:numPr>
          <w:ilvl w:val="1"/>
          <w:numId w:val="5"/>
        </w:numPr>
        <w:rPr>
          <w:sz w:val="24"/>
          <w:szCs w:val="24"/>
        </w:rPr>
      </w:pPr>
      <w:r>
        <w:rPr>
          <w:sz w:val="24"/>
          <w:szCs w:val="24"/>
        </w:rPr>
        <w:t xml:space="preserve">Howarth Park did 9 consecutive months on sampling in 2024. January sampling of Howarth Park on January 18. </w:t>
      </w:r>
    </w:p>
    <w:bookmarkEnd w:id="0"/>
    <w:p w14:paraId="5991CC35" w14:textId="176A5B67" w:rsidR="00A50F49" w:rsidRDefault="009D4027" w:rsidP="00A50F49">
      <w:pPr>
        <w:pStyle w:val="TableText"/>
        <w:numPr>
          <w:ilvl w:val="0"/>
          <w:numId w:val="5"/>
        </w:numPr>
        <w:rPr>
          <w:b/>
          <w:bCs/>
          <w:sz w:val="24"/>
          <w:szCs w:val="24"/>
        </w:rPr>
      </w:pPr>
      <w:r>
        <w:rPr>
          <w:b/>
          <w:bCs/>
          <w:sz w:val="24"/>
          <w:szCs w:val="24"/>
        </w:rPr>
        <w:t>Spencer Island Restoration</w:t>
      </w:r>
      <w:r w:rsidR="00A50F49">
        <w:rPr>
          <w:b/>
          <w:bCs/>
          <w:sz w:val="24"/>
          <w:szCs w:val="24"/>
        </w:rPr>
        <w:t xml:space="preserve"> Update – </w:t>
      </w:r>
      <w:r>
        <w:rPr>
          <w:b/>
          <w:bCs/>
          <w:sz w:val="24"/>
          <w:szCs w:val="24"/>
        </w:rPr>
        <w:t>Phil Salditt</w:t>
      </w:r>
    </w:p>
    <w:p w14:paraId="36E306B4" w14:textId="51CD8119" w:rsidR="00A50F49" w:rsidRPr="00DA6165" w:rsidRDefault="00A50F49" w:rsidP="00B04B2A">
      <w:pPr>
        <w:pStyle w:val="TableText"/>
        <w:numPr>
          <w:ilvl w:val="1"/>
          <w:numId w:val="5"/>
        </w:numPr>
        <w:rPr>
          <w:sz w:val="24"/>
          <w:szCs w:val="24"/>
        </w:rPr>
      </w:pPr>
      <w:r>
        <w:rPr>
          <w:sz w:val="24"/>
          <w:szCs w:val="24"/>
        </w:rPr>
        <w:t xml:space="preserve"> </w:t>
      </w:r>
      <w:r w:rsidR="009D4027">
        <w:rPr>
          <w:sz w:val="24"/>
          <w:szCs w:val="24"/>
        </w:rPr>
        <w:t xml:space="preserve">Phil was unable to attend the meeting on 12/5 and did not have an update. </w:t>
      </w:r>
    </w:p>
    <w:bookmarkEnd w:id="1"/>
    <w:p w14:paraId="030DA001" w14:textId="77777777" w:rsidR="007C695B" w:rsidRDefault="007C695B" w:rsidP="007C695B">
      <w:pPr>
        <w:pStyle w:val="TableText"/>
        <w:numPr>
          <w:ilvl w:val="0"/>
          <w:numId w:val="5"/>
        </w:numPr>
        <w:rPr>
          <w:b/>
          <w:bCs/>
          <w:sz w:val="24"/>
          <w:szCs w:val="24"/>
        </w:rPr>
      </w:pPr>
      <w:r>
        <w:rPr>
          <w:b/>
          <w:bCs/>
          <w:sz w:val="24"/>
          <w:szCs w:val="24"/>
        </w:rPr>
        <w:t>Derelict Vessels update – Elisa Dawson</w:t>
      </w:r>
    </w:p>
    <w:p w14:paraId="3CBFF45F" w14:textId="77777777" w:rsidR="007C695B" w:rsidRDefault="007C695B" w:rsidP="007C695B">
      <w:pPr>
        <w:pStyle w:val="TableText"/>
        <w:numPr>
          <w:ilvl w:val="1"/>
          <w:numId w:val="5"/>
        </w:numPr>
        <w:rPr>
          <w:sz w:val="24"/>
          <w:szCs w:val="24"/>
        </w:rPr>
      </w:pPr>
      <w:r w:rsidRPr="000D0996">
        <w:rPr>
          <w:sz w:val="24"/>
          <w:szCs w:val="24"/>
        </w:rPr>
        <w:t xml:space="preserve">Snohomish County, Port of Everett, DNR, and the NWSC are collaborating on hosting a </w:t>
      </w:r>
      <w:r>
        <w:rPr>
          <w:sz w:val="24"/>
          <w:szCs w:val="24"/>
        </w:rPr>
        <w:t>v</w:t>
      </w:r>
      <w:r w:rsidRPr="000D0996">
        <w:rPr>
          <w:sz w:val="24"/>
          <w:szCs w:val="24"/>
        </w:rPr>
        <w:t xml:space="preserve">essel </w:t>
      </w:r>
      <w:r>
        <w:rPr>
          <w:sz w:val="24"/>
          <w:szCs w:val="24"/>
        </w:rPr>
        <w:t>t</w:t>
      </w:r>
      <w:r w:rsidRPr="000D0996">
        <w:rPr>
          <w:sz w:val="24"/>
          <w:szCs w:val="24"/>
        </w:rPr>
        <w:t xml:space="preserve">urn in </w:t>
      </w:r>
      <w:r>
        <w:rPr>
          <w:sz w:val="24"/>
          <w:szCs w:val="24"/>
        </w:rPr>
        <w:t>e</w:t>
      </w:r>
      <w:r w:rsidRPr="000D0996">
        <w:rPr>
          <w:sz w:val="24"/>
          <w:szCs w:val="24"/>
        </w:rPr>
        <w:t xml:space="preserve">vent in February 2026. Planning for the event is starting now, with the first meeting being held on Jan 22. </w:t>
      </w:r>
    </w:p>
    <w:p w14:paraId="2B0EA839" w14:textId="77777777" w:rsidR="007C695B" w:rsidRPr="000D0996" w:rsidRDefault="007C695B" w:rsidP="007C695B">
      <w:pPr>
        <w:pStyle w:val="TableText"/>
        <w:numPr>
          <w:ilvl w:val="1"/>
          <w:numId w:val="5"/>
        </w:numPr>
        <w:rPr>
          <w:sz w:val="24"/>
          <w:szCs w:val="24"/>
        </w:rPr>
      </w:pPr>
      <w:r>
        <w:rPr>
          <w:sz w:val="24"/>
          <w:szCs w:val="24"/>
        </w:rPr>
        <w:t xml:space="preserve">There is budget for vessel removal in 2025. MRC Members are encouraged to submit their suggestions for vessel removal by March 19, 2025. </w:t>
      </w:r>
    </w:p>
    <w:p w14:paraId="6C5856AA" w14:textId="77777777" w:rsidR="007C695B" w:rsidRDefault="007C695B" w:rsidP="007C695B">
      <w:pPr>
        <w:pStyle w:val="TableText"/>
        <w:numPr>
          <w:ilvl w:val="0"/>
          <w:numId w:val="5"/>
        </w:numPr>
        <w:rPr>
          <w:b/>
          <w:bCs/>
          <w:sz w:val="24"/>
          <w:szCs w:val="24"/>
        </w:rPr>
      </w:pPr>
      <w:r>
        <w:rPr>
          <w:b/>
          <w:bCs/>
          <w:sz w:val="24"/>
          <w:szCs w:val="24"/>
        </w:rPr>
        <w:t>ORCA Partnership update – Elisa Dawson</w:t>
      </w:r>
    </w:p>
    <w:p w14:paraId="1401AE4C" w14:textId="77777777" w:rsidR="007C695B" w:rsidRDefault="007C695B" w:rsidP="007C695B">
      <w:pPr>
        <w:pStyle w:val="TableText"/>
        <w:numPr>
          <w:ilvl w:val="1"/>
          <w:numId w:val="5"/>
        </w:numPr>
        <w:rPr>
          <w:sz w:val="24"/>
          <w:szCs w:val="24"/>
        </w:rPr>
      </w:pPr>
      <w:r w:rsidRPr="000D0996">
        <w:rPr>
          <w:sz w:val="24"/>
          <w:szCs w:val="24"/>
        </w:rPr>
        <w:t>Snohomish County</w:t>
      </w:r>
      <w:r>
        <w:rPr>
          <w:sz w:val="24"/>
          <w:szCs w:val="24"/>
        </w:rPr>
        <w:t xml:space="preserve"> and the ORCA program completed their 2024 contract.</w:t>
      </w:r>
    </w:p>
    <w:p w14:paraId="1F885AE0" w14:textId="77777777" w:rsidR="007C695B" w:rsidRPr="000D0996" w:rsidRDefault="007C695B" w:rsidP="007C695B">
      <w:pPr>
        <w:pStyle w:val="TableText"/>
        <w:numPr>
          <w:ilvl w:val="1"/>
          <w:numId w:val="5"/>
        </w:numPr>
        <w:rPr>
          <w:sz w:val="24"/>
          <w:szCs w:val="24"/>
        </w:rPr>
      </w:pPr>
      <w:r>
        <w:rPr>
          <w:sz w:val="24"/>
          <w:szCs w:val="24"/>
        </w:rPr>
        <w:t xml:space="preserve">A contract for 2025-2026 is currently being developed. In this SOW, ORCA would continue to collect data throughout the 2 years, while also focusing on created a public-facing outreach material showing their results for data 2020-2024. </w:t>
      </w:r>
    </w:p>
    <w:p w14:paraId="4D12FEDE" w14:textId="77777777" w:rsidR="007C695B" w:rsidRPr="00B16D7F" w:rsidRDefault="007C695B" w:rsidP="007C695B">
      <w:pPr>
        <w:pStyle w:val="TableText"/>
        <w:numPr>
          <w:ilvl w:val="0"/>
          <w:numId w:val="5"/>
        </w:numPr>
        <w:rPr>
          <w:b/>
          <w:bCs/>
          <w:sz w:val="24"/>
          <w:szCs w:val="24"/>
        </w:rPr>
      </w:pPr>
      <w:r>
        <w:rPr>
          <w:b/>
          <w:bCs/>
          <w:sz w:val="24"/>
          <w:szCs w:val="24"/>
        </w:rPr>
        <w:t>Kayak Point Signage</w:t>
      </w:r>
      <w:r w:rsidRPr="00B16D7F">
        <w:rPr>
          <w:b/>
          <w:bCs/>
          <w:sz w:val="24"/>
          <w:szCs w:val="24"/>
        </w:rPr>
        <w:t xml:space="preserve"> – </w:t>
      </w:r>
      <w:r>
        <w:rPr>
          <w:b/>
          <w:bCs/>
          <w:sz w:val="24"/>
          <w:szCs w:val="24"/>
        </w:rPr>
        <w:t>Elisa Dawson</w:t>
      </w:r>
    </w:p>
    <w:p w14:paraId="6CC86D07" w14:textId="77777777" w:rsidR="007C695B" w:rsidRDefault="007C695B" w:rsidP="007C695B">
      <w:pPr>
        <w:pStyle w:val="TableText"/>
        <w:numPr>
          <w:ilvl w:val="1"/>
          <w:numId w:val="5"/>
        </w:numPr>
        <w:rPr>
          <w:sz w:val="24"/>
          <w:szCs w:val="24"/>
        </w:rPr>
      </w:pPr>
      <w:bookmarkStart w:id="2" w:name="_Hlk183536316"/>
      <w:r>
        <w:rPr>
          <w:sz w:val="24"/>
          <w:szCs w:val="24"/>
        </w:rPr>
        <w:t xml:space="preserve">The MRC held a workgroup meeting to continue to refine language for the 9 signs on Dec 12. This meeting included Tulalip Natural Resources staff from their Treaty Rights Office. </w:t>
      </w:r>
    </w:p>
    <w:p w14:paraId="600B9256" w14:textId="77777777" w:rsidR="007C695B" w:rsidRPr="00CD023C" w:rsidRDefault="007C695B" w:rsidP="007C695B">
      <w:pPr>
        <w:pStyle w:val="TableText"/>
        <w:numPr>
          <w:ilvl w:val="1"/>
          <w:numId w:val="5"/>
        </w:numPr>
        <w:rPr>
          <w:sz w:val="24"/>
          <w:szCs w:val="24"/>
        </w:rPr>
      </w:pPr>
      <w:r>
        <w:rPr>
          <w:sz w:val="24"/>
          <w:szCs w:val="24"/>
        </w:rPr>
        <w:t xml:space="preserve">The Tulalip Tribes graphics team has agreed to take on creating updated new drafts of all 9 signs. We expect to see drafts soon and will be reviewing updated drafts at the February or March MRC meeting. </w:t>
      </w:r>
    </w:p>
    <w:bookmarkEnd w:id="2"/>
    <w:p w14:paraId="36F9E38E" w14:textId="77777777" w:rsidR="007C695B" w:rsidRDefault="007C695B" w:rsidP="007C695B">
      <w:pPr>
        <w:pStyle w:val="TableText"/>
        <w:numPr>
          <w:ilvl w:val="0"/>
          <w:numId w:val="5"/>
        </w:numPr>
        <w:rPr>
          <w:b/>
          <w:bCs/>
          <w:sz w:val="24"/>
          <w:szCs w:val="24"/>
        </w:rPr>
      </w:pPr>
      <w:r>
        <w:rPr>
          <w:b/>
          <w:bCs/>
          <w:sz w:val="24"/>
          <w:szCs w:val="24"/>
        </w:rPr>
        <w:t>Edmonds Starlight Beach Walk – Saturday February 8</w:t>
      </w:r>
      <w:r w:rsidRPr="00BD5FC6">
        <w:rPr>
          <w:b/>
          <w:bCs/>
          <w:sz w:val="24"/>
          <w:szCs w:val="24"/>
          <w:vertAlign w:val="superscript"/>
        </w:rPr>
        <w:t>th</w:t>
      </w:r>
      <w:r>
        <w:rPr>
          <w:b/>
          <w:bCs/>
          <w:sz w:val="24"/>
          <w:szCs w:val="24"/>
        </w:rPr>
        <w:t xml:space="preserve"> 7-8:30PM. </w:t>
      </w:r>
    </w:p>
    <w:p w14:paraId="1ABDEBD9" w14:textId="10D0144A" w:rsidR="007C695B" w:rsidRPr="007C695B" w:rsidRDefault="007C695B" w:rsidP="007C695B">
      <w:pPr>
        <w:pStyle w:val="TableText"/>
        <w:numPr>
          <w:ilvl w:val="1"/>
          <w:numId w:val="5"/>
        </w:numPr>
        <w:rPr>
          <w:sz w:val="24"/>
          <w:szCs w:val="24"/>
        </w:rPr>
      </w:pPr>
      <w:r w:rsidRPr="00BD5FC6">
        <w:rPr>
          <w:sz w:val="24"/>
          <w:szCs w:val="24"/>
        </w:rPr>
        <w:t xml:space="preserve">MRC will provide hot chocolate and cider. A few volunteers are needed to help with the drinks. All MRC members are encouraged to attend. </w:t>
      </w:r>
    </w:p>
    <w:p w14:paraId="3E85093F" w14:textId="1EBEDA00" w:rsidR="00A50F49" w:rsidRDefault="00A50F49" w:rsidP="00A50F49">
      <w:pPr>
        <w:pStyle w:val="TableText"/>
        <w:numPr>
          <w:ilvl w:val="0"/>
          <w:numId w:val="5"/>
        </w:numPr>
        <w:rPr>
          <w:b/>
          <w:bCs/>
          <w:sz w:val="24"/>
          <w:szCs w:val="24"/>
        </w:rPr>
      </w:pPr>
      <w:r>
        <w:rPr>
          <w:b/>
          <w:bCs/>
          <w:sz w:val="24"/>
          <w:szCs w:val="24"/>
        </w:rPr>
        <w:t>Upcoming Events</w:t>
      </w:r>
    </w:p>
    <w:p w14:paraId="61A80C71" w14:textId="77777777" w:rsidR="007C695B" w:rsidRPr="00F467E3" w:rsidRDefault="007C695B" w:rsidP="007C695B">
      <w:pPr>
        <w:pStyle w:val="TableText"/>
        <w:numPr>
          <w:ilvl w:val="1"/>
          <w:numId w:val="5"/>
        </w:numPr>
        <w:rPr>
          <w:b/>
          <w:bCs/>
          <w:sz w:val="24"/>
          <w:szCs w:val="24"/>
        </w:rPr>
      </w:pPr>
      <w:bookmarkStart w:id="3" w:name="_Hlk183536614"/>
      <w:r w:rsidRPr="00F467E3">
        <w:rPr>
          <w:sz w:val="24"/>
          <w:szCs w:val="24"/>
        </w:rPr>
        <w:t>Forage fish monitoring</w:t>
      </w:r>
    </w:p>
    <w:p w14:paraId="06F2262B" w14:textId="77777777" w:rsidR="007C695B" w:rsidRPr="004A62C1" w:rsidRDefault="007C695B" w:rsidP="007C695B">
      <w:pPr>
        <w:pStyle w:val="TableText"/>
        <w:numPr>
          <w:ilvl w:val="2"/>
          <w:numId w:val="5"/>
        </w:numPr>
        <w:rPr>
          <w:b/>
          <w:bCs/>
          <w:sz w:val="24"/>
          <w:szCs w:val="24"/>
        </w:rPr>
      </w:pPr>
      <w:r>
        <w:rPr>
          <w:sz w:val="24"/>
          <w:szCs w:val="24"/>
        </w:rPr>
        <w:t>Picnic Point and Meadowdale – January 14</w:t>
      </w:r>
    </w:p>
    <w:p w14:paraId="12AEEE4E" w14:textId="77777777" w:rsidR="007C695B" w:rsidRPr="001D62FA" w:rsidRDefault="007C695B" w:rsidP="007C695B">
      <w:pPr>
        <w:pStyle w:val="TableText"/>
        <w:numPr>
          <w:ilvl w:val="2"/>
          <w:numId w:val="5"/>
        </w:numPr>
        <w:rPr>
          <w:b/>
          <w:bCs/>
          <w:sz w:val="24"/>
          <w:szCs w:val="24"/>
        </w:rPr>
      </w:pPr>
      <w:r>
        <w:rPr>
          <w:sz w:val="24"/>
          <w:szCs w:val="24"/>
        </w:rPr>
        <w:t>Howarth – January 18</w:t>
      </w:r>
    </w:p>
    <w:p w14:paraId="76A585D8" w14:textId="6509C98A" w:rsidR="00B04B2A" w:rsidRPr="007C695B" w:rsidRDefault="007C695B" w:rsidP="007C695B">
      <w:pPr>
        <w:pStyle w:val="TableText"/>
        <w:numPr>
          <w:ilvl w:val="1"/>
          <w:numId w:val="5"/>
        </w:numPr>
        <w:rPr>
          <w:b/>
          <w:bCs/>
          <w:sz w:val="24"/>
          <w:szCs w:val="24"/>
        </w:rPr>
      </w:pPr>
      <w:r>
        <w:rPr>
          <w:sz w:val="24"/>
          <w:szCs w:val="24"/>
        </w:rPr>
        <w:t xml:space="preserve">MRC February Meeting will be in-person. </w:t>
      </w:r>
      <w:bookmarkEnd w:id="3"/>
    </w:p>
    <w:p w14:paraId="71236788" w14:textId="77777777" w:rsidR="00A50F49" w:rsidRDefault="00A50F49" w:rsidP="00A50F49">
      <w:pPr>
        <w:pStyle w:val="TableText"/>
        <w:numPr>
          <w:ilvl w:val="0"/>
          <w:numId w:val="5"/>
        </w:numPr>
        <w:rPr>
          <w:rFonts w:cs="Times New Roman"/>
          <w:b/>
          <w:bCs/>
          <w:sz w:val="24"/>
          <w:szCs w:val="24"/>
        </w:rPr>
      </w:pPr>
      <w:r w:rsidRPr="005F725A">
        <w:rPr>
          <w:rFonts w:cs="Times New Roman"/>
          <w:b/>
          <w:bCs/>
          <w:sz w:val="24"/>
          <w:szCs w:val="24"/>
        </w:rPr>
        <w:t>Other Updates?</w:t>
      </w:r>
    </w:p>
    <w:p w14:paraId="55336875" w14:textId="3960619B" w:rsidR="007C695B" w:rsidRPr="007C695B" w:rsidRDefault="007C695B" w:rsidP="007C695B">
      <w:pPr>
        <w:pStyle w:val="TableText"/>
        <w:numPr>
          <w:ilvl w:val="1"/>
          <w:numId w:val="5"/>
        </w:numPr>
        <w:rPr>
          <w:rFonts w:cs="Times New Roman"/>
          <w:sz w:val="24"/>
          <w:szCs w:val="24"/>
        </w:rPr>
      </w:pPr>
      <w:r w:rsidRPr="007C695B">
        <w:rPr>
          <w:rFonts w:cs="Times New Roman"/>
          <w:sz w:val="24"/>
          <w:szCs w:val="24"/>
        </w:rPr>
        <w:t>None.</w:t>
      </w:r>
    </w:p>
    <w:p w14:paraId="01C3E994" w14:textId="758AD432" w:rsidR="00E96872" w:rsidRPr="00AC325F" w:rsidRDefault="00AC325F" w:rsidP="00AC325F">
      <w:pPr>
        <w:pStyle w:val="NoSpacing"/>
        <w:rPr>
          <w:b/>
          <w:bCs/>
        </w:rPr>
      </w:pPr>
      <w:r w:rsidRPr="0082341F">
        <w:rPr>
          <w:b/>
          <w:bCs/>
        </w:rPr>
        <w:t xml:space="preserve">The meeting adjourned at </w:t>
      </w:r>
      <w:r w:rsidR="007C695B">
        <w:rPr>
          <w:b/>
          <w:bCs/>
        </w:rPr>
        <w:t>6</w:t>
      </w:r>
      <w:r w:rsidRPr="0082341F">
        <w:rPr>
          <w:b/>
          <w:bCs/>
        </w:rPr>
        <w:t>:</w:t>
      </w:r>
      <w:r w:rsidR="007C695B">
        <w:rPr>
          <w:b/>
          <w:bCs/>
        </w:rPr>
        <w:t>32</w:t>
      </w:r>
      <w:r>
        <w:rPr>
          <w:b/>
          <w:bCs/>
        </w:rPr>
        <w:t>pm</w:t>
      </w:r>
      <w:r w:rsidRPr="0082341F">
        <w:rPr>
          <w:b/>
          <w:bCs/>
        </w:rPr>
        <w:t xml:space="preserve">. </w:t>
      </w:r>
      <w:r>
        <w:rPr>
          <w:b/>
          <w:bCs/>
        </w:rPr>
        <w:t xml:space="preserve"> </w:t>
      </w:r>
    </w:p>
    <w:sectPr w:rsidR="00E96872" w:rsidRPr="00AC325F"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6C574C67" w:rsidR="00ED2A9D" w:rsidRDefault="008020B6" w:rsidP="00ED2A9D">
    <w:pPr>
      <w:pStyle w:val="BodyText2"/>
      <w:tabs>
        <w:tab w:val="right" w:pos="6358"/>
      </w:tabs>
      <w:spacing w:after="0" w:line="240" w:lineRule="auto"/>
      <w:jc w:val="center"/>
      <w:rPr>
        <w:b/>
        <w:bCs/>
      </w:rPr>
    </w:pPr>
    <w:r>
      <w:rPr>
        <w:b/>
        <w:bCs/>
      </w:rPr>
      <w:t>January 15</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w:t>
    </w:r>
    <w:r>
      <w:rPr>
        <w:b/>
        <w:bCs/>
      </w:rPr>
      <w:t>4</w:t>
    </w:r>
    <w:r w:rsidR="00ED2A9D" w:rsidRPr="1A9D383E">
      <w:rPr>
        <w:b/>
        <w:bCs/>
      </w:rPr>
      <w:t>:30-</w:t>
    </w:r>
    <w:r>
      <w:rPr>
        <w:b/>
        <w:bCs/>
      </w:rPr>
      <w:t>6</w:t>
    </w:r>
    <w:r w:rsidR="00ED2A9D" w:rsidRPr="1A9D383E">
      <w:rPr>
        <w:b/>
        <w:bCs/>
      </w:rPr>
      <w:t>:30PM</w:t>
    </w:r>
  </w:p>
  <w:p w14:paraId="33B352A5" w14:textId="39EF8B3A" w:rsidR="008C2FAB" w:rsidRPr="005E2F35" w:rsidRDefault="00ED2A9D" w:rsidP="008C2FAB">
    <w:pPr>
      <w:pStyle w:val="BodyText2"/>
      <w:tabs>
        <w:tab w:val="right" w:pos="6358"/>
      </w:tabs>
      <w:spacing w:after="0" w:line="240" w:lineRule="auto"/>
      <w:jc w:val="center"/>
      <w:rPr>
        <w:b/>
      </w:rPr>
    </w:pPr>
    <w:r>
      <w:rPr>
        <w:b/>
      </w:rPr>
      <w:t xml:space="preserve">Meeting Location: </w:t>
    </w:r>
    <w:r w:rsidR="00ED760B">
      <w:rPr>
        <w:b/>
      </w:rPr>
      <w:t>Zoom</w:t>
    </w:r>
    <w:r w:rsidR="00883EC0">
      <w:rPr>
        <w:b/>
      </w:rPr>
      <w:t xml:space="preserve"> </w:t>
    </w:r>
  </w:p>
  <w:p w14:paraId="5B17E300" w14:textId="757381BD" w:rsidR="004A3F89" w:rsidRPr="005E2F35" w:rsidRDefault="004A3F89" w:rsidP="00CC6765">
    <w:pPr>
      <w:pStyle w:val="BodyText2"/>
      <w:tabs>
        <w:tab w:val="right" w:pos="6358"/>
      </w:tabs>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D1B"/>
    <w:multiLevelType w:val="hybridMultilevel"/>
    <w:tmpl w:val="008C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76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8"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C2DC3"/>
    <w:multiLevelType w:val="hybridMultilevel"/>
    <w:tmpl w:val="957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E1DA4"/>
    <w:multiLevelType w:val="hybridMultilevel"/>
    <w:tmpl w:val="D9E49BC8"/>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1CD540D"/>
    <w:multiLevelType w:val="hybridMultilevel"/>
    <w:tmpl w:val="66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15"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7"/>
  </w:num>
  <w:num w:numId="2" w16cid:durableId="2111926899">
    <w:abstractNumId w:val="6"/>
  </w:num>
  <w:num w:numId="3" w16cid:durableId="1374380138">
    <w:abstractNumId w:val="14"/>
  </w:num>
  <w:num w:numId="4" w16cid:durableId="1575318399">
    <w:abstractNumId w:val="5"/>
  </w:num>
  <w:num w:numId="5" w16cid:durableId="1195263833">
    <w:abstractNumId w:val="16"/>
  </w:num>
  <w:num w:numId="6" w16cid:durableId="322438191">
    <w:abstractNumId w:val="2"/>
  </w:num>
  <w:num w:numId="7" w16cid:durableId="2059813145">
    <w:abstractNumId w:val="13"/>
  </w:num>
  <w:num w:numId="8" w16cid:durableId="553348028">
    <w:abstractNumId w:val="8"/>
  </w:num>
  <w:num w:numId="9" w16cid:durableId="1542783963">
    <w:abstractNumId w:val="15"/>
  </w:num>
  <w:num w:numId="10" w16cid:durableId="374426370">
    <w:abstractNumId w:val="4"/>
  </w:num>
  <w:num w:numId="11" w16cid:durableId="2035181376">
    <w:abstractNumId w:val="10"/>
  </w:num>
  <w:num w:numId="12" w16cid:durableId="1611086434">
    <w:abstractNumId w:val="0"/>
  </w:num>
  <w:num w:numId="13" w16cid:durableId="363944705">
    <w:abstractNumId w:val="11"/>
  </w:num>
  <w:num w:numId="14" w16cid:durableId="496846664">
    <w:abstractNumId w:val="9"/>
  </w:num>
  <w:num w:numId="15" w16cid:durableId="1399131036">
    <w:abstractNumId w:val="1"/>
  </w:num>
  <w:num w:numId="16" w16cid:durableId="1442991318">
    <w:abstractNumId w:val="12"/>
  </w:num>
  <w:num w:numId="17" w16cid:durableId="162746484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E46"/>
    <w:rsid w:val="000A1354"/>
    <w:rsid w:val="000A3AB3"/>
    <w:rsid w:val="000A3D3D"/>
    <w:rsid w:val="000A51E9"/>
    <w:rsid w:val="000A58E3"/>
    <w:rsid w:val="000A5FA5"/>
    <w:rsid w:val="000A74F2"/>
    <w:rsid w:val="000B0BD8"/>
    <w:rsid w:val="000B1B09"/>
    <w:rsid w:val="000B3ACE"/>
    <w:rsid w:val="000B3E40"/>
    <w:rsid w:val="000B4EC2"/>
    <w:rsid w:val="000B5B1B"/>
    <w:rsid w:val="000C1010"/>
    <w:rsid w:val="000C2DE3"/>
    <w:rsid w:val="000C373C"/>
    <w:rsid w:val="000C53D5"/>
    <w:rsid w:val="000C7AAF"/>
    <w:rsid w:val="000D3B97"/>
    <w:rsid w:val="000D4C8E"/>
    <w:rsid w:val="000D4E5C"/>
    <w:rsid w:val="000D5C22"/>
    <w:rsid w:val="000D6E24"/>
    <w:rsid w:val="000D7712"/>
    <w:rsid w:val="000D7B61"/>
    <w:rsid w:val="000E3767"/>
    <w:rsid w:val="000E479C"/>
    <w:rsid w:val="000E58AA"/>
    <w:rsid w:val="000E5950"/>
    <w:rsid w:val="000E656E"/>
    <w:rsid w:val="000E6820"/>
    <w:rsid w:val="000F093B"/>
    <w:rsid w:val="000F1327"/>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CA6"/>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2C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0BD4"/>
    <w:rsid w:val="00202D39"/>
    <w:rsid w:val="00203176"/>
    <w:rsid w:val="00204D32"/>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7F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77B2"/>
    <w:rsid w:val="003C0B89"/>
    <w:rsid w:val="003C1DA3"/>
    <w:rsid w:val="003C31B1"/>
    <w:rsid w:val="003C7006"/>
    <w:rsid w:val="003C710C"/>
    <w:rsid w:val="003D39AE"/>
    <w:rsid w:val="003D58DB"/>
    <w:rsid w:val="003D7283"/>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3EA4"/>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3296"/>
    <w:rsid w:val="00523B22"/>
    <w:rsid w:val="00524758"/>
    <w:rsid w:val="00524EE0"/>
    <w:rsid w:val="005301DC"/>
    <w:rsid w:val="00531072"/>
    <w:rsid w:val="00534DEE"/>
    <w:rsid w:val="0053587F"/>
    <w:rsid w:val="005362AE"/>
    <w:rsid w:val="00537DC1"/>
    <w:rsid w:val="00541E06"/>
    <w:rsid w:val="005427A7"/>
    <w:rsid w:val="00543F78"/>
    <w:rsid w:val="00544E38"/>
    <w:rsid w:val="00545663"/>
    <w:rsid w:val="00545846"/>
    <w:rsid w:val="00546C98"/>
    <w:rsid w:val="005475BA"/>
    <w:rsid w:val="00550FE1"/>
    <w:rsid w:val="00551927"/>
    <w:rsid w:val="00552187"/>
    <w:rsid w:val="005523C4"/>
    <w:rsid w:val="00554565"/>
    <w:rsid w:val="00554B18"/>
    <w:rsid w:val="0055508B"/>
    <w:rsid w:val="005561D3"/>
    <w:rsid w:val="005600B4"/>
    <w:rsid w:val="00564F34"/>
    <w:rsid w:val="0056589D"/>
    <w:rsid w:val="005667D6"/>
    <w:rsid w:val="005741F4"/>
    <w:rsid w:val="00574A2E"/>
    <w:rsid w:val="005752D0"/>
    <w:rsid w:val="0058200F"/>
    <w:rsid w:val="00582379"/>
    <w:rsid w:val="00582DE0"/>
    <w:rsid w:val="0058434C"/>
    <w:rsid w:val="00584FE1"/>
    <w:rsid w:val="00586066"/>
    <w:rsid w:val="00590738"/>
    <w:rsid w:val="0059447A"/>
    <w:rsid w:val="0059577E"/>
    <w:rsid w:val="00595A65"/>
    <w:rsid w:val="005979CC"/>
    <w:rsid w:val="005A02C3"/>
    <w:rsid w:val="005A183D"/>
    <w:rsid w:val="005A1D4C"/>
    <w:rsid w:val="005A2275"/>
    <w:rsid w:val="005A240B"/>
    <w:rsid w:val="005A2E2D"/>
    <w:rsid w:val="005A4404"/>
    <w:rsid w:val="005A47F4"/>
    <w:rsid w:val="005A588A"/>
    <w:rsid w:val="005A5FAF"/>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5F7"/>
    <w:rsid w:val="005D36F3"/>
    <w:rsid w:val="005E1872"/>
    <w:rsid w:val="005E230D"/>
    <w:rsid w:val="005E2F35"/>
    <w:rsid w:val="005E35A3"/>
    <w:rsid w:val="005E3BAE"/>
    <w:rsid w:val="005E6DF9"/>
    <w:rsid w:val="005E755E"/>
    <w:rsid w:val="005F4E3C"/>
    <w:rsid w:val="005F51FE"/>
    <w:rsid w:val="005F5572"/>
    <w:rsid w:val="005F7C55"/>
    <w:rsid w:val="006052F8"/>
    <w:rsid w:val="00606E96"/>
    <w:rsid w:val="00610FA5"/>
    <w:rsid w:val="006117B8"/>
    <w:rsid w:val="00611DCA"/>
    <w:rsid w:val="00612D31"/>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76591"/>
    <w:rsid w:val="006809CF"/>
    <w:rsid w:val="00680F53"/>
    <w:rsid w:val="0068191C"/>
    <w:rsid w:val="00681F08"/>
    <w:rsid w:val="00683808"/>
    <w:rsid w:val="006848AC"/>
    <w:rsid w:val="006905EC"/>
    <w:rsid w:val="006909A9"/>
    <w:rsid w:val="00693C30"/>
    <w:rsid w:val="00695CCC"/>
    <w:rsid w:val="006964AB"/>
    <w:rsid w:val="0069658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D7B"/>
    <w:rsid w:val="007C4192"/>
    <w:rsid w:val="007C60B4"/>
    <w:rsid w:val="007C6860"/>
    <w:rsid w:val="007C695B"/>
    <w:rsid w:val="007C765C"/>
    <w:rsid w:val="007C7F9F"/>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20B6"/>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3EC0"/>
    <w:rsid w:val="00884766"/>
    <w:rsid w:val="00884C0D"/>
    <w:rsid w:val="0088506F"/>
    <w:rsid w:val="008854F1"/>
    <w:rsid w:val="00886F21"/>
    <w:rsid w:val="00890480"/>
    <w:rsid w:val="0089295E"/>
    <w:rsid w:val="00895ADA"/>
    <w:rsid w:val="008A01DA"/>
    <w:rsid w:val="008A04A5"/>
    <w:rsid w:val="008A1073"/>
    <w:rsid w:val="008A4BD5"/>
    <w:rsid w:val="008A4EEF"/>
    <w:rsid w:val="008A5C88"/>
    <w:rsid w:val="008B011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6284"/>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4027"/>
    <w:rsid w:val="009D768C"/>
    <w:rsid w:val="009E2BB5"/>
    <w:rsid w:val="009E54A9"/>
    <w:rsid w:val="009E6096"/>
    <w:rsid w:val="009E60BA"/>
    <w:rsid w:val="009F1535"/>
    <w:rsid w:val="009F1B9F"/>
    <w:rsid w:val="009F3F3E"/>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47990"/>
    <w:rsid w:val="00A50F49"/>
    <w:rsid w:val="00A51119"/>
    <w:rsid w:val="00A5160D"/>
    <w:rsid w:val="00A533F5"/>
    <w:rsid w:val="00A534B8"/>
    <w:rsid w:val="00A55635"/>
    <w:rsid w:val="00A56249"/>
    <w:rsid w:val="00A56F97"/>
    <w:rsid w:val="00A571F9"/>
    <w:rsid w:val="00A6049F"/>
    <w:rsid w:val="00A615C0"/>
    <w:rsid w:val="00A61791"/>
    <w:rsid w:val="00A63D81"/>
    <w:rsid w:val="00A643CC"/>
    <w:rsid w:val="00A64410"/>
    <w:rsid w:val="00A6449F"/>
    <w:rsid w:val="00A6603D"/>
    <w:rsid w:val="00A70860"/>
    <w:rsid w:val="00A7368D"/>
    <w:rsid w:val="00A73857"/>
    <w:rsid w:val="00A768D4"/>
    <w:rsid w:val="00A76BC5"/>
    <w:rsid w:val="00A77271"/>
    <w:rsid w:val="00A80553"/>
    <w:rsid w:val="00A958E2"/>
    <w:rsid w:val="00A96327"/>
    <w:rsid w:val="00A97754"/>
    <w:rsid w:val="00AA1FFB"/>
    <w:rsid w:val="00AA27BF"/>
    <w:rsid w:val="00AA300F"/>
    <w:rsid w:val="00AA5B26"/>
    <w:rsid w:val="00AB2D27"/>
    <w:rsid w:val="00AB3072"/>
    <w:rsid w:val="00AB3118"/>
    <w:rsid w:val="00AB3FD5"/>
    <w:rsid w:val="00AB7D5B"/>
    <w:rsid w:val="00AC06C5"/>
    <w:rsid w:val="00AC10E1"/>
    <w:rsid w:val="00AC1761"/>
    <w:rsid w:val="00AC325F"/>
    <w:rsid w:val="00AC3AD4"/>
    <w:rsid w:val="00AC4506"/>
    <w:rsid w:val="00AC4E1A"/>
    <w:rsid w:val="00AC660E"/>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4B2A"/>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6004"/>
    <w:rsid w:val="00B400E0"/>
    <w:rsid w:val="00B4031B"/>
    <w:rsid w:val="00B42275"/>
    <w:rsid w:val="00B42298"/>
    <w:rsid w:val="00B42E87"/>
    <w:rsid w:val="00B454ED"/>
    <w:rsid w:val="00B506AB"/>
    <w:rsid w:val="00B52A23"/>
    <w:rsid w:val="00B54BBF"/>
    <w:rsid w:val="00B55BDA"/>
    <w:rsid w:val="00B5614C"/>
    <w:rsid w:val="00B64444"/>
    <w:rsid w:val="00B65145"/>
    <w:rsid w:val="00B658D4"/>
    <w:rsid w:val="00B67149"/>
    <w:rsid w:val="00B71D42"/>
    <w:rsid w:val="00B72548"/>
    <w:rsid w:val="00B75F76"/>
    <w:rsid w:val="00B82970"/>
    <w:rsid w:val="00B83DA0"/>
    <w:rsid w:val="00B845D8"/>
    <w:rsid w:val="00B8653B"/>
    <w:rsid w:val="00B86969"/>
    <w:rsid w:val="00B95650"/>
    <w:rsid w:val="00B96546"/>
    <w:rsid w:val="00B97B73"/>
    <w:rsid w:val="00BA1226"/>
    <w:rsid w:val="00BA13CF"/>
    <w:rsid w:val="00BA4048"/>
    <w:rsid w:val="00BA56CB"/>
    <w:rsid w:val="00BA7550"/>
    <w:rsid w:val="00BA7FB0"/>
    <w:rsid w:val="00BB13F4"/>
    <w:rsid w:val="00BB792C"/>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401"/>
    <w:rsid w:val="00CD3403"/>
    <w:rsid w:val="00CD65BE"/>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0AB7"/>
    <w:rsid w:val="00D6209E"/>
    <w:rsid w:val="00D627F9"/>
    <w:rsid w:val="00D63181"/>
    <w:rsid w:val="00D645ED"/>
    <w:rsid w:val="00D64A9D"/>
    <w:rsid w:val="00D66F6C"/>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097A"/>
    <w:rsid w:val="00DC1674"/>
    <w:rsid w:val="00DC1F53"/>
    <w:rsid w:val="00DC2F2C"/>
    <w:rsid w:val="00DC541A"/>
    <w:rsid w:val="00DC7BD9"/>
    <w:rsid w:val="00DC7C73"/>
    <w:rsid w:val="00DD425E"/>
    <w:rsid w:val="00DD7A1B"/>
    <w:rsid w:val="00DE1F06"/>
    <w:rsid w:val="00DE2D69"/>
    <w:rsid w:val="00DE328E"/>
    <w:rsid w:val="00DE7669"/>
    <w:rsid w:val="00DF13F4"/>
    <w:rsid w:val="00DF2C4B"/>
    <w:rsid w:val="00DF3185"/>
    <w:rsid w:val="00DF538D"/>
    <w:rsid w:val="00DF673A"/>
    <w:rsid w:val="00DF6B80"/>
    <w:rsid w:val="00DF7966"/>
    <w:rsid w:val="00DF7A42"/>
    <w:rsid w:val="00E00488"/>
    <w:rsid w:val="00E00EBF"/>
    <w:rsid w:val="00E014A3"/>
    <w:rsid w:val="00E04885"/>
    <w:rsid w:val="00E05F96"/>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10C7"/>
    <w:rsid w:val="00E6343A"/>
    <w:rsid w:val="00E63EED"/>
    <w:rsid w:val="00E6747A"/>
    <w:rsid w:val="00E701F3"/>
    <w:rsid w:val="00E70984"/>
    <w:rsid w:val="00E70A21"/>
    <w:rsid w:val="00E73238"/>
    <w:rsid w:val="00E75695"/>
    <w:rsid w:val="00E76D1D"/>
    <w:rsid w:val="00E772FA"/>
    <w:rsid w:val="00E80F15"/>
    <w:rsid w:val="00E81155"/>
    <w:rsid w:val="00E83E84"/>
    <w:rsid w:val="00E84923"/>
    <w:rsid w:val="00E8506E"/>
    <w:rsid w:val="00E85629"/>
    <w:rsid w:val="00E858BB"/>
    <w:rsid w:val="00E861A3"/>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D760B"/>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4F38"/>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50E1"/>
    <w:rsid w:val="00F70A4D"/>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0B8FBF06-5559-453E-8FD6-C0438E7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167328081">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884171866">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069BE-A9DE-4F4B-B817-E05A014F3F70}">
  <ds:schemaRefs>
    <ds:schemaRef ds:uri="http://schemas.microsoft.com/sharepoint/v3/contenttype/forms"/>
  </ds:schemaRefs>
</ds:datastoreItem>
</file>

<file path=customXml/itemProps2.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Elisa</dc:creator>
  <cp:keywords/>
  <dc:description/>
  <cp:lastModifiedBy>Dawson, Elisa</cp:lastModifiedBy>
  <cp:revision>15</cp:revision>
  <cp:lastPrinted>2022-06-16T20:19:00Z</cp:lastPrinted>
  <dcterms:created xsi:type="dcterms:W3CDTF">2025-01-21T21:27:00Z</dcterms:created>
  <dcterms:modified xsi:type="dcterms:W3CDTF">2025-02-18T23:09:00Z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